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57C7" w:rsidRDefault="00CD5D60" w:rsidP="00C05098">
      <w:pPr>
        <w:spacing w:before="100" w:beforeAutospacing="1" w:afterLines="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D4018B">
        <w:rPr>
          <w:rFonts w:hint="eastAsia"/>
          <w:b/>
          <w:sz w:val="32"/>
          <w:szCs w:val="32"/>
        </w:rPr>
        <w:t>8</w:t>
      </w:r>
      <w:r w:rsidR="0031390F">
        <w:rPr>
          <w:rFonts w:hint="eastAsia"/>
          <w:b/>
          <w:sz w:val="32"/>
          <w:szCs w:val="32"/>
        </w:rPr>
        <w:t>年同济医</w:t>
      </w:r>
      <w:r w:rsidR="008051BC">
        <w:rPr>
          <w:rFonts w:hint="eastAsia"/>
          <w:b/>
          <w:sz w:val="32"/>
          <w:szCs w:val="32"/>
        </w:rPr>
        <w:t>院国家奖学金评分细则</w:t>
      </w:r>
    </w:p>
    <w:p w:rsidR="005857C7" w:rsidRDefault="008051BC" w:rsidP="00C05098">
      <w:pPr>
        <w:pStyle w:val="1"/>
        <w:numPr>
          <w:ilvl w:val="0"/>
          <w:numId w:val="1"/>
        </w:numPr>
        <w:spacing w:before="100" w:beforeAutospacing="1" w:afterLines="50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关于荣誉称号评定（满分</w:t>
      </w:r>
      <w:r>
        <w:rPr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分）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76"/>
        <w:gridCol w:w="4253"/>
      </w:tblGrid>
      <w:tr w:rsidR="005857C7" w:rsidTr="0018136E">
        <w:tc>
          <w:tcPr>
            <w:tcW w:w="3510" w:type="dxa"/>
          </w:tcPr>
          <w:p w:rsidR="005857C7" w:rsidRDefault="008051BC" w:rsidP="00C05098">
            <w:pPr>
              <w:tabs>
                <w:tab w:val="center" w:pos="1312"/>
              </w:tabs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1276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4253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原则</w:t>
            </w:r>
          </w:p>
        </w:tc>
      </w:tr>
      <w:tr w:rsidR="005857C7" w:rsidTr="0018136E">
        <w:tc>
          <w:tcPr>
            <w:tcW w:w="3510" w:type="dxa"/>
          </w:tcPr>
          <w:p w:rsidR="005857C7" w:rsidRDefault="008051BC" w:rsidP="00C05098">
            <w:pPr>
              <w:spacing w:before="100" w:beforeAutospacing="1" w:afterLines="50"/>
              <w:rPr>
                <w:b/>
              </w:rPr>
            </w:pPr>
            <w:r>
              <w:rPr>
                <w:rFonts w:hint="eastAsia"/>
                <w:b/>
              </w:rPr>
              <w:t>一级：三好研究生标兵、</w:t>
            </w:r>
          </w:p>
          <w:p w:rsidR="005857C7" w:rsidRDefault="008051BC" w:rsidP="00C05098">
            <w:pPr>
              <w:spacing w:before="100" w:beforeAutospacing="1" w:afterLines="50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十佳党支部书记、</w:t>
            </w:r>
          </w:p>
          <w:p w:rsidR="005857C7" w:rsidRDefault="008051BC" w:rsidP="00C05098">
            <w:pPr>
              <w:spacing w:before="100" w:beforeAutospacing="1" w:afterLines="50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十佳党员、</w:t>
            </w:r>
          </w:p>
          <w:p w:rsidR="005857C7" w:rsidRDefault="008051BC" w:rsidP="00C05098">
            <w:pPr>
              <w:spacing w:before="100" w:beforeAutospacing="1" w:afterLines="50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品德模范等个人荣誉。</w:t>
            </w:r>
          </w:p>
        </w:tc>
        <w:tc>
          <w:tcPr>
            <w:tcW w:w="1276" w:type="dxa"/>
            <w:vAlign w:val="center"/>
          </w:tcPr>
          <w:p w:rsidR="005857C7" w:rsidRDefault="008051BC" w:rsidP="00C05098">
            <w:pPr>
              <w:spacing w:before="100" w:beforeAutospacing="1" w:afterLines="50"/>
              <w:jc w:val="center"/>
            </w:pPr>
            <w: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4253" w:type="dxa"/>
            <w:vMerge w:val="restart"/>
          </w:tcPr>
          <w:p w:rsidR="005857C7" w:rsidRDefault="008051BC" w:rsidP="00C05098">
            <w:pPr>
              <w:spacing w:before="100" w:beforeAutospacing="1" w:afterLines="50"/>
            </w:pPr>
            <w:r>
              <w:t>1</w:t>
            </w:r>
            <w:r>
              <w:rPr>
                <w:rFonts w:hint="eastAsia"/>
              </w:rPr>
              <w:t>、</w:t>
            </w:r>
            <w:r w:rsidR="00CD5D60">
              <w:t>201</w:t>
            </w:r>
            <w:r w:rsidR="00D4018B">
              <w:rPr>
                <w:rFonts w:hint="eastAsia"/>
              </w:rPr>
              <w:t>7</w:t>
            </w:r>
            <w:r>
              <w:t>~</w:t>
            </w:r>
            <w:r w:rsidR="00CD5D60">
              <w:t>201</w:t>
            </w:r>
            <w:r w:rsidR="00D4018B">
              <w:rPr>
                <w:rFonts w:hint="eastAsia"/>
              </w:rPr>
              <w:t>8</w:t>
            </w:r>
            <w:r>
              <w:rPr>
                <w:rFonts w:hint="eastAsia"/>
              </w:rPr>
              <w:t>年度所获荣誉称号；</w:t>
            </w:r>
          </w:p>
          <w:p w:rsidR="00DC5C38" w:rsidRDefault="008051BC" w:rsidP="00C05098">
            <w:pPr>
              <w:spacing w:before="100" w:beforeAutospacing="1" w:afterLines="50"/>
              <w:ind w:left="315" w:hangingChars="150" w:hanging="315"/>
            </w:pPr>
            <w:r>
              <w:t>2</w:t>
            </w:r>
            <w:r>
              <w:rPr>
                <w:rFonts w:hint="eastAsia"/>
              </w:rPr>
              <w:t>、多项荣誉称号可以累积计分，上限为</w:t>
            </w:r>
            <w:r>
              <w:t>10</w:t>
            </w:r>
            <w:r>
              <w:rPr>
                <w:rFonts w:hint="eastAsia"/>
              </w:rPr>
              <w:t>分</w:t>
            </w:r>
            <w:r w:rsidR="00DD5429">
              <w:rPr>
                <w:rFonts w:hint="eastAsia"/>
              </w:rPr>
              <w:t>；</w:t>
            </w:r>
          </w:p>
          <w:p w:rsidR="007C7A92" w:rsidRPr="00442DB8" w:rsidRDefault="007C7A92" w:rsidP="00C05098">
            <w:pPr>
              <w:spacing w:before="100" w:beforeAutospacing="1" w:afterLines="50"/>
              <w:ind w:left="315" w:hangingChars="150" w:hanging="315"/>
            </w:pPr>
            <w:r w:rsidRPr="00442DB8">
              <w:rPr>
                <w:rFonts w:hint="eastAsia"/>
              </w:rPr>
              <w:t>3</w:t>
            </w:r>
            <w:r w:rsidR="00AA469F" w:rsidRPr="00442DB8">
              <w:rPr>
                <w:rFonts w:hint="eastAsia"/>
              </w:rPr>
              <w:t>、一级及二级荣誉称号可跨年度使用，但不</w:t>
            </w:r>
            <w:r w:rsidRPr="00442DB8">
              <w:rPr>
                <w:rFonts w:hint="eastAsia"/>
              </w:rPr>
              <w:t>重复使用</w:t>
            </w:r>
            <w:r w:rsidR="00DD5429" w:rsidRPr="00442DB8">
              <w:rPr>
                <w:rFonts w:hint="eastAsia"/>
              </w:rPr>
              <w:t>；</w:t>
            </w:r>
          </w:p>
          <w:p w:rsidR="00F93568" w:rsidRDefault="00F93568" w:rsidP="00C05098">
            <w:pPr>
              <w:spacing w:before="100" w:beforeAutospacing="1" w:afterLines="50"/>
              <w:rPr>
                <w:b/>
              </w:rPr>
            </w:pPr>
            <w:r w:rsidRPr="00442DB8">
              <w:rPr>
                <w:rFonts w:hint="eastAsia"/>
              </w:rPr>
              <w:t>4</w:t>
            </w:r>
            <w:r w:rsidRPr="00442DB8">
              <w:rPr>
                <w:rFonts w:hint="eastAsia"/>
              </w:rPr>
              <w:t>、</w:t>
            </w:r>
            <w:r w:rsidR="00053255" w:rsidRPr="00442DB8">
              <w:rPr>
                <w:rFonts w:hint="eastAsia"/>
              </w:rPr>
              <w:t>同一年度</w:t>
            </w:r>
            <w:r w:rsidRPr="00442DB8">
              <w:rPr>
                <w:rFonts w:hint="eastAsia"/>
              </w:rPr>
              <w:t>推荐研究生标兵与三好研究生</w:t>
            </w:r>
            <w:r w:rsidRPr="00442DB8">
              <w:rPr>
                <w:rFonts w:hint="eastAsia"/>
                <w:b/>
              </w:rPr>
              <w:t>/</w:t>
            </w:r>
            <w:r w:rsidRPr="00442DB8">
              <w:rPr>
                <w:rFonts w:hint="eastAsia"/>
              </w:rPr>
              <w:t>优秀研究生干部</w:t>
            </w:r>
            <w:r w:rsidRPr="00442DB8">
              <w:rPr>
                <w:rFonts w:hint="eastAsia"/>
                <w:b/>
              </w:rPr>
              <w:t>/</w:t>
            </w:r>
            <w:r w:rsidRPr="00442DB8">
              <w:rPr>
                <w:rFonts w:hint="eastAsia"/>
              </w:rPr>
              <w:t>社会活动积极分子不重复计分。</w:t>
            </w:r>
          </w:p>
          <w:p w:rsidR="00F93568" w:rsidRPr="00D4018B" w:rsidRDefault="00D4018B" w:rsidP="00C05098">
            <w:pPr>
              <w:spacing w:before="100" w:beforeAutospacing="1" w:afterLines="50"/>
              <w:ind w:left="315" w:hangingChars="150" w:hanging="315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、品德模范团体荣誉</w:t>
            </w:r>
            <w:r w:rsidR="00426FF0">
              <w:rPr>
                <w:rFonts w:hint="eastAsia"/>
              </w:rPr>
              <w:t>中个人得分</w:t>
            </w:r>
            <w:r>
              <w:rPr>
                <w:rFonts w:hint="eastAsia"/>
              </w:rPr>
              <w:t>按照所做贡献认定，如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  <w:r>
              <w:t>…</w:t>
            </w:r>
            <w:r>
              <w:rPr>
                <w:rFonts w:hint="eastAsia"/>
              </w:rPr>
              <w:t>.</w:t>
            </w:r>
          </w:p>
        </w:tc>
      </w:tr>
      <w:tr w:rsidR="00CD5D60" w:rsidTr="0018136E">
        <w:tc>
          <w:tcPr>
            <w:tcW w:w="3510" w:type="dxa"/>
          </w:tcPr>
          <w:p w:rsidR="0018136E" w:rsidRDefault="00CD5D60" w:rsidP="00C05098">
            <w:pPr>
              <w:spacing w:before="100" w:beforeAutospacing="1" w:afterLines="50"/>
              <w:ind w:left="620" w:hangingChars="294" w:hanging="620"/>
              <w:rPr>
                <w:b/>
              </w:rPr>
            </w:pPr>
            <w:r>
              <w:rPr>
                <w:rFonts w:hint="eastAsia"/>
                <w:b/>
              </w:rPr>
              <w:t>二级：校级优秀党员、</w:t>
            </w:r>
          </w:p>
          <w:p w:rsidR="00CD5D60" w:rsidRDefault="0018136E" w:rsidP="00C05098">
            <w:pPr>
              <w:spacing w:before="100" w:beforeAutospacing="1" w:afterLines="50"/>
              <w:ind w:leftChars="292" w:left="613"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  <w:r w:rsidR="00CD5D60">
              <w:rPr>
                <w:rFonts w:hint="eastAsia"/>
                <w:b/>
              </w:rPr>
              <w:t>研究生标兵</w:t>
            </w:r>
          </w:p>
        </w:tc>
        <w:tc>
          <w:tcPr>
            <w:tcW w:w="1276" w:type="dxa"/>
            <w:vAlign w:val="center"/>
          </w:tcPr>
          <w:p w:rsidR="00CD5D60" w:rsidRPr="00CD5D60" w:rsidRDefault="00CD5D60" w:rsidP="00C05098">
            <w:pPr>
              <w:spacing w:before="100" w:beforeAutospacing="1" w:afterLines="50"/>
              <w:ind w:firstLineChars="50" w:firstLine="105"/>
              <w:jc w:val="center"/>
            </w:pPr>
            <w:r>
              <w:rPr>
                <w:rFonts w:hint="eastAsia"/>
              </w:rPr>
              <w:t>5</w:t>
            </w:r>
            <w:r w:rsidR="00DC5C38">
              <w:rPr>
                <w:rFonts w:hint="eastAsia"/>
              </w:rPr>
              <w:t>分</w:t>
            </w:r>
          </w:p>
        </w:tc>
        <w:tc>
          <w:tcPr>
            <w:tcW w:w="4253" w:type="dxa"/>
            <w:vMerge/>
          </w:tcPr>
          <w:p w:rsidR="00CD5D60" w:rsidRDefault="00CD5D60" w:rsidP="00C05098">
            <w:pPr>
              <w:spacing w:before="100" w:beforeAutospacing="1" w:afterLines="50"/>
            </w:pPr>
          </w:p>
        </w:tc>
      </w:tr>
      <w:tr w:rsidR="005857C7" w:rsidTr="0018136E">
        <w:tc>
          <w:tcPr>
            <w:tcW w:w="3510" w:type="dxa"/>
          </w:tcPr>
          <w:p w:rsidR="005857C7" w:rsidRDefault="0032767C" w:rsidP="00C05098">
            <w:pPr>
              <w:spacing w:before="100" w:beforeAutospacing="1" w:afterLines="50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="008051BC">
              <w:rPr>
                <w:rFonts w:hint="eastAsia"/>
                <w:b/>
              </w:rPr>
              <w:t>级：三好研究生、</w:t>
            </w:r>
          </w:p>
          <w:p w:rsidR="005857C7" w:rsidRDefault="008051BC" w:rsidP="00C05098">
            <w:pPr>
              <w:spacing w:before="100" w:beforeAutospacing="1" w:afterLines="50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优秀研究生干部、</w:t>
            </w:r>
          </w:p>
          <w:p w:rsidR="00D914B5" w:rsidRDefault="00D914B5" w:rsidP="00C05098">
            <w:pPr>
              <w:spacing w:before="100" w:beforeAutospacing="1" w:afterLines="50"/>
              <w:ind w:firstLineChars="294" w:firstLine="620"/>
              <w:rPr>
                <w:b/>
              </w:rPr>
            </w:pPr>
            <w:r>
              <w:rPr>
                <w:rFonts w:hint="eastAsia"/>
                <w:b/>
              </w:rPr>
              <w:t>社会活动积极分子、</w:t>
            </w:r>
          </w:p>
          <w:p w:rsidR="00C119B9" w:rsidRDefault="008051BC" w:rsidP="00C05098">
            <w:pPr>
              <w:spacing w:before="100" w:beforeAutospacing="1" w:afterLines="5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D93D2D">
              <w:rPr>
                <w:rFonts w:hint="eastAsia"/>
                <w:b/>
              </w:rPr>
              <w:t>院级优秀党员</w:t>
            </w:r>
            <w:r w:rsidR="00C119B9">
              <w:rPr>
                <w:rFonts w:hint="eastAsia"/>
                <w:b/>
              </w:rPr>
              <w:t>、</w:t>
            </w:r>
          </w:p>
          <w:p w:rsidR="0039255F" w:rsidRDefault="00C119B9" w:rsidP="00C05098">
            <w:pPr>
              <w:spacing w:before="100" w:beforeAutospacing="1" w:afterLines="50"/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>博士论文创新基金</w:t>
            </w:r>
            <w:r w:rsidR="0039255F">
              <w:rPr>
                <w:rFonts w:hint="eastAsia"/>
                <w:b/>
              </w:rPr>
              <w:t>、</w:t>
            </w:r>
          </w:p>
          <w:p w:rsidR="005857C7" w:rsidRDefault="0039255F" w:rsidP="00C05098">
            <w:pPr>
              <w:spacing w:before="100" w:beforeAutospacing="1" w:afterLines="50"/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>创新创业基金。</w:t>
            </w:r>
            <w:r w:rsidR="008051BC">
              <w:rPr>
                <w:b/>
              </w:rPr>
              <w:t xml:space="preserve">                                      </w:t>
            </w:r>
          </w:p>
        </w:tc>
        <w:tc>
          <w:tcPr>
            <w:tcW w:w="1276" w:type="dxa"/>
            <w:vAlign w:val="center"/>
          </w:tcPr>
          <w:p w:rsidR="005857C7" w:rsidRDefault="008051BC" w:rsidP="00C05098">
            <w:pPr>
              <w:spacing w:before="100" w:beforeAutospacing="1" w:afterLines="50"/>
              <w:ind w:firstLineChars="50" w:firstLine="105"/>
              <w:jc w:val="center"/>
            </w:pPr>
            <w: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4253" w:type="dxa"/>
            <w:vMerge/>
          </w:tcPr>
          <w:p w:rsidR="005857C7" w:rsidRDefault="005857C7" w:rsidP="00C05098">
            <w:pPr>
              <w:spacing w:before="100" w:beforeAutospacing="1" w:afterLines="50"/>
            </w:pPr>
          </w:p>
        </w:tc>
      </w:tr>
    </w:tbl>
    <w:p w:rsidR="005857C7" w:rsidRDefault="008051BC" w:rsidP="00C05098">
      <w:pPr>
        <w:pStyle w:val="1"/>
        <w:numPr>
          <w:ilvl w:val="0"/>
          <w:numId w:val="1"/>
        </w:numPr>
        <w:spacing w:before="100" w:beforeAutospacing="1" w:afterLines="50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关于加权平均成绩的评定（硕士满分</w:t>
      </w:r>
      <w:r w:rsidR="00DC5C38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分；博士满分</w:t>
      </w:r>
      <w:r w:rsidR="00DC5C38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分）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6"/>
        <w:gridCol w:w="1230"/>
        <w:gridCol w:w="1215"/>
        <w:gridCol w:w="4605"/>
      </w:tblGrid>
      <w:tr w:rsidR="005857C7" w:rsidTr="004F77B5">
        <w:trPr>
          <w:trHeight w:val="401"/>
        </w:trPr>
        <w:tc>
          <w:tcPr>
            <w:tcW w:w="2026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1230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博士分值</w:t>
            </w:r>
          </w:p>
        </w:tc>
        <w:tc>
          <w:tcPr>
            <w:tcW w:w="1215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硕士分值</w:t>
            </w:r>
          </w:p>
        </w:tc>
        <w:tc>
          <w:tcPr>
            <w:tcW w:w="4605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原则</w:t>
            </w:r>
          </w:p>
        </w:tc>
      </w:tr>
      <w:tr w:rsidR="005857C7" w:rsidTr="00CD23E3">
        <w:trPr>
          <w:trHeight w:val="621"/>
        </w:trPr>
        <w:tc>
          <w:tcPr>
            <w:tcW w:w="2026" w:type="dxa"/>
          </w:tcPr>
          <w:p w:rsidR="005857C7" w:rsidRDefault="008051BC" w:rsidP="00C05098">
            <w:pPr>
              <w:spacing w:before="100" w:beforeAutospacing="1" w:afterLines="50"/>
              <w:rPr>
                <w:b/>
              </w:rPr>
            </w:pPr>
            <w:r>
              <w:rPr>
                <w:rFonts w:hint="eastAsia"/>
                <w:b/>
              </w:rPr>
              <w:t>一级：前</w:t>
            </w:r>
            <w:r w:rsidR="004F77B5">
              <w:rPr>
                <w:rFonts w:hint="eastAsia"/>
                <w:b/>
              </w:rPr>
              <w:t>5</w:t>
            </w:r>
            <w:r>
              <w:rPr>
                <w:b/>
              </w:rPr>
              <w:t>%</w:t>
            </w:r>
          </w:p>
        </w:tc>
        <w:tc>
          <w:tcPr>
            <w:tcW w:w="1230" w:type="dxa"/>
            <w:vAlign w:val="center"/>
          </w:tcPr>
          <w:p w:rsidR="005857C7" w:rsidRDefault="00DC5C38" w:rsidP="00C05098">
            <w:pPr>
              <w:spacing w:before="100" w:beforeAutospacing="1" w:afterLines="50"/>
              <w:jc w:val="center"/>
            </w:pPr>
            <w:r>
              <w:rPr>
                <w:rFonts w:hint="eastAsia"/>
              </w:rPr>
              <w:t>2</w:t>
            </w:r>
            <w:r w:rsidR="008051BC">
              <w:rPr>
                <w:rFonts w:hint="eastAsia"/>
              </w:rPr>
              <w:t>分</w:t>
            </w:r>
          </w:p>
        </w:tc>
        <w:tc>
          <w:tcPr>
            <w:tcW w:w="1215" w:type="dxa"/>
            <w:vAlign w:val="center"/>
          </w:tcPr>
          <w:p w:rsidR="005857C7" w:rsidRDefault="005857C7" w:rsidP="00C05098">
            <w:pPr>
              <w:spacing w:before="100" w:beforeAutospacing="1" w:afterLines="50"/>
              <w:jc w:val="center"/>
            </w:pPr>
          </w:p>
        </w:tc>
        <w:tc>
          <w:tcPr>
            <w:tcW w:w="4605" w:type="dxa"/>
            <w:vMerge w:val="restart"/>
          </w:tcPr>
          <w:p w:rsidR="00192866" w:rsidRDefault="008051BC" w:rsidP="00C05098">
            <w:pPr>
              <w:spacing w:before="100" w:beforeAutospacing="1" w:afterLines="50"/>
            </w:pPr>
            <w:r>
              <w:t>1</w:t>
            </w:r>
            <w:r>
              <w:rPr>
                <w:rFonts w:hint="eastAsia"/>
              </w:rPr>
              <w:t>、</w:t>
            </w:r>
            <w:r w:rsidR="00192866">
              <w:rPr>
                <w:rFonts w:hint="eastAsia"/>
              </w:rPr>
              <w:t>课程学分修满者，方可参加成绩加分</w:t>
            </w:r>
            <w:r w:rsidR="00DD5429">
              <w:rPr>
                <w:rFonts w:hint="eastAsia"/>
              </w:rPr>
              <w:t>；</w:t>
            </w:r>
          </w:p>
          <w:p w:rsidR="005857C7" w:rsidRDefault="00192866" w:rsidP="00C05098">
            <w:pPr>
              <w:spacing w:before="100" w:beforeAutospacing="1" w:afterLines="5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CD5D60">
              <w:t>201</w:t>
            </w:r>
            <w:r w:rsidR="00426FF0">
              <w:rPr>
                <w:rFonts w:hint="eastAsia"/>
              </w:rPr>
              <w:t>7</w:t>
            </w:r>
            <w:r w:rsidR="008051BC">
              <w:t>~</w:t>
            </w:r>
            <w:r w:rsidR="00CD5D60">
              <w:t>201</w:t>
            </w:r>
            <w:r w:rsidR="00D973C9">
              <w:rPr>
                <w:rFonts w:hint="eastAsia"/>
              </w:rPr>
              <w:t>8</w:t>
            </w:r>
            <w:r w:rsidR="008051BC">
              <w:rPr>
                <w:rFonts w:hint="eastAsia"/>
              </w:rPr>
              <w:t>年度的加权平均成绩；</w:t>
            </w:r>
          </w:p>
          <w:p w:rsidR="005857C7" w:rsidRDefault="00192866" w:rsidP="00C05098">
            <w:pPr>
              <w:spacing w:before="100" w:beforeAutospacing="1" w:afterLines="50"/>
              <w:ind w:left="420" w:hangingChars="200" w:hanging="420"/>
            </w:pPr>
            <w:r>
              <w:rPr>
                <w:rFonts w:hint="eastAsia"/>
              </w:rPr>
              <w:t>3</w:t>
            </w:r>
            <w:r w:rsidR="008051BC">
              <w:rPr>
                <w:rFonts w:hint="eastAsia"/>
              </w:rPr>
              <w:t>、加权平均成绩位于班级总人数前</w:t>
            </w:r>
            <w:r w:rsidR="008051BC">
              <w:t>10%</w:t>
            </w:r>
            <w:r w:rsidR="008051BC">
              <w:rPr>
                <w:rFonts w:hint="eastAsia"/>
              </w:rPr>
              <w:t>的学生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硕士分科硕和专硕分别计前</w:t>
            </w:r>
            <w:r>
              <w:rPr>
                <w:rFonts w:hint="eastAsia"/>
              </w:rPr>
              <w:t>10%)</w:t>
            </w:r>
            <w:r w:rsidR="008051BC">
              <w:rPr>
                <w:rFonts w:hint="eastAsia"/>
              </w:rPr>
              <w:t>；</w:t>
            </w:r>
          </w:p>
          <w:p w:rsidR="005857C7" w:rsidRDefault="00192866" w:rsidP="00C05098">
            <w:pPr>
              <w:spacing w:before="100" w:beforeAutospacing="1" w:afterLines="50"/>
              <w:ind w:left="420" w:hangingChars="200" w:hanging="420"/>
            </w:pPr>
            <w:r>
              <w:rPr>
                <w:rFonts w:hint="eastAsia"/>
              </w:rPr>
              <w:t>4</w:t>
            </w:r>
            <w:r w:rsidR="008051BC">
              <w:rPr>
                <w:rFonts w:hint="eastAsia"/>
              </w:rPr>
              <w:t>、仅硕士二年级、博士二年级参加此项评定；</w:t>
            </w:r>
          </w:p>
          <w:p w:rsidR="005857C7" w:rsidRDefault="00192866" w:rsidP="00C05098">
            <w:pPr>
              <w:spacing w:before="100" w:beforeAutospacing="1" w:afterLines="50"/>
              <w:ind w:left="420" w:hangingChars="200" w:hanging="420"/>
            </w:pPr>
            <w:r>
              <w:rPr>
                <w:rFonts w:hint="eastAsia"/>
              </w:rPr>
              <w:t>5</w:t>
            </w:r>
            <w:r w:rsidR="008051BC">
              <w:rPr>
                <w:rFonts w:hint="eastAsia"/>
              </w:rPr>
              <w:t>、人数</w:t>
            </w:r>
            <w:r w:rsidR="008051BC">
              <w:t>*</w:t>
            </w:r>
            <w:r w:rsidR="008051BC">
              <w:rPr>
                <w:rFonts w:hint="eastAsia"/>
              </w:rPr>
              <w:t>百分比</w:t>
            </w:r>
            <w:r w:rsidR="008051BC">
              <w:t xml:space="preserve"> </w:t>
            </w:r>
            <w:r w:rsidR="008051BC">
              <w:rPr>
                <w:rFonts w:hint="eastAsia"/>
              </w:rPr>
              <w:t>算出的数字仅取整数部分。</w:t>
            </w:r>
          </w:p>
        </w:tc>
      </w:tr>
      <w:tr w:rsidR="005857C7" w:rsidTr="00CD23E3">
        <w:trPr>
          <w:trHeight w:val="622"/>
        </w:trPr>
        <w:tc>
          <w:tcPr>
            <w:tcW w:w="2026" w:type="dxa"/>
          </w:tcPr>
          <w:p w:rsidR="005857C7" w:rsidRDefault="008051BC" w:rsidP="00C05098">
            <w:pPr>
              <w:spacing w:before="100" w:beforeAutospacing="1" w:afterLines="50"/>
              <w:rPr>
                <w:b/>
              </w:rPr>
            </w:pPr>
            <w:r>
              <w:rPr>
                <w:rFonts w:hint="eastAsia"/>
                <w:b/>
              </w:rPr>
              <w:t>二级：（</w:t>
            </w:r>
            <w:r w:rsidR="004F77B5">
              <w:rPr>
                <w:rFonts w:hint="eastAsia"/>
                <w:b/>
              </w:rPr>
              <w:t>6</w:t>
            </w:r>
            <w:r>
              <w:rPr>
                <w:b/>
              </w:rPr>
              <w:t>%—</w:t>
            </w:r>
            <w:r w:rsidR="004F77B5">
              <w:rPr>
                <w:rFonts w:hint="eastAsia"/>
                <w:b/>
              </w:rPr>
              <w:t>10</w:t>
            </w:r>
            <w:r>
              <w:rPr>
                <w:b/>
              </w:rPr>
              <w:t>%</w:t>
            </w:r>
            <w:r>
              <w:rPr>
                <w:rFonts w:ascii="宋体" w:hAnsi="宋体"/>
                <w:b/>
              </w:rPr>
              <w:t>]</w:t>
            </w:r>
          </w:p>
        </w:tc>
        <w:tc>
          <w:tcPr>
            <w:tcW w:w="1230" w:type="dxa"/>
            <w:vAlign w:val="center"/>
          </w:tcPr>
          <w:p w:rsidR="005857C7" w:rsidRDefault="004F77B5" w:rsidP="00C05098">
            <w:pPr>
              <w:spacing w:before="100" w:beforeAutospacing="1" w:afterLines="50"/>
              <w:jc w:val="center"/>
            </w:pPr>
            <w:r>
              <w:rPr>
                <w:rFonts w:hint="eastAsia"/>
              </w:rPr>
              <w:t>1</w:t>
            </w:r>
            <w:r w:rsidR="008051BC">
              <w:rPr>
                <w:rFonts w:hint="eastAsia"/>
              </w:rPr>
              <w:t>分</w:t>
            </w:r>
          </w:p>
        </w:tc>
        <w:tc>
          <w:tcPr>
            <w:tcW w:w="1215" w:type="dxa"/>
            <w:vAlign w:val="center"/>
          </w:tcPr>
          <w:p w:rsidR="005857C7" w:rsidRDefault="005857C7" w:rsidP="00C05098">
            <w:pPr>
              <w:spacing w:before="100" w:beforeAutospacing="1" w:afterLines="50"/>
              <w:jc w:val="center"/>
            </w:pPr>
          </w:p>
        </w:tc>
        <w:tc>
          <w:tcPr>
            <w:tcW w:w="4605" w:type="dxa"/>
            <w:vMerge/>
          </w:tcPr>
          <w:p w:rsidR="005857C7" w:rsidRDefault="005857C7" w:rsidP="00C05098">
            <w:pPr>
              <w:spacing w:before="100" w:beforeAutospacing="1" w:afterLines="50"/>
            </w:pPr>
          </w:p>
        </w:tc>
      </w:tr>
      <w:tr w:rsidR="005857C7" w:rsidTr="00CD23E3">
        <w:trPr>
          <w:trHeight w:val="621"/>
        </w:trPr>
        <w:tc>
          <w:tcPr>
            <w:tcW w:w="2026" w:type="dxa"/>
          </w:tcPr>
          <w:p w:rsidR="005857C7" w:rsidRDefault="004F77B5" w:rsidP="00C05098">
            <w:pPr>
              <w:spacing w:before="100" w:beforeAutospacing="1" w:afterLines="50"/>
              <w:ind w:left="420" w:hanging="420"/>
              <w:rPr>
                <w:b/>
              </w:rPr>
            </w:pPr>
            <w:r>
              <w:rPr>
                <w:rFonts w:hint="eastAsia"/>
                <w:b/>
              </w:rPr>
              <w:t>一级：前</w:t>
            </w:r>
            <w:r w:rsidR="008051BC">
              <w:rPr>
                <w:b/>
              </w:rPr>
              <w:t>3%</w:t>
            </w:r>
          </w:p>
        </w:tc>
        <w:tc>
          <w:tcPr>
            <w:tcW w:w="1230" w:type="dxa"/>
            <w:vAlign w:val="center"/>
          </w:tcPr>
          <w:p w:rsidR="005857C7" w:rsidRDefault="005857C7" w:rsidP="00C05098">
            <w:pPr>
              <w:spacing w:before="100" w:beforeAutospacing="1" w:afterLines="50"/>
              <w:jc w:val="center"/>
            </w:pPr>
          </w:p>
        </w:tc>
        <w:tc>
          <w:tcPr>
            <w:tcW w:w="1215" w:type="dxa"/>
            <w:vAlign w:val="center"/>
          </w:tcPr>
          <w:p w:rsidR="005857C7" w:rsidRDefault="004F77B5" w:rsidP="00C05098">
            <w:pPr>
              <w:spacing w:before="100" w:beforeAutospacing="1" w:afterLines="50"/>
              <w:jc w:val="center"/>
            </w:pPr>
            <w:r>
              <w:rPr>
                <w:rFonts w:hint="eastAsia"/>
              </w:rPr>
              <w:t>3</w:t>
            </w:r>
            <w:r w:rsidR="008051BC">
              <w:rPr>
                <w:rFonts w:hint="eastAsia"/>
              </w:rPr>
              <w:t>分</w:t>
            </w:r>
          </w:p>
        </w:tc>
        <w:tc>
          <w:tcPr>
            <w:tcW w:w="4605" w:type="dxa"/>
            <w:vMerge/>
          </w:tcPr>
          <w:p w:rsidR="005857C7" w:rsidRDefault="005857C7" w:rsidP="00C05098">
            <w:pPr>
              <w:spacing w:before="100" w:beforeAutospacing="1" w:afterLines="50"/>
            </w:pPr>
          </w:p>
        </w:tc>
      </w:tr>
      <w:tr w:rsidR="005857C7" w:rsidTr="00CD23E3">
        <w:trPr>
          <w:trHeight w:val="622"/>
        </w:trPr>
        <w:tc>
          <w:tcPr>
            <w:tcW w:w="2026" w:type="dxa"/>
          </w:tcPr>
          <w:p w:rsidR="005857C7" w:rsidRDefault="004F77B5" w:rsidP="00C05098">
            <w:pPr>
              <w:spacing w:before="100" w:beforeAutospacing="1" w:afterLines="50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 w:rsidR="008051BC">
              <w:rPr>
                <w:rFonts w:hint="eastAsia"/>
                <w:b/>
              </w:rPr>
              <w:t>级：（</w:t>
            </w:r>
            <w:r>
              <w:rPr>
                <w:rFonts w:hint="eastAsia"/>
                <w:b/>
              </w:rPr>
              <w:t>4</w:t>
            </w:r>
            <w:r w:rsidR="008051BC">
              <w:rPr>
                <w:b/>
              </w:rPr>
              <w:t>%—</w:t>
            </w:r>
            <w:r>
              <w:rPr>
                <w:rFonts w:hint="eastAsia"/>
                <w:b/>
              </w:rPr>
              <w:t>6</w:t>
            </w:r>
            <w:r w:rsidR="008051BC">
              <w:rPr>
                <w:b/>
              </w:rPr>
              <w:t>%</w:t>
            </w:r>
            <w:r w:rsidR="008051BC">
              <w:rPr>
                <w:rFonts w:ascii="宋体" w:hAnsi="宋体"/>
                <w:b/>
              </w:rPr>
              <w:t>]</w:t>
            </w:r>
          </w:p>
        </w:tc>
        <w:tc>
          <w:tcPr>
            <w:tcW w:w="1230" w:type="dxa"/>
            <w:vAlign w:val="center"/>
          </w:tcPr>
          <w:p w:rsidR="005857C7" w:rsidRDefault="005857C7" w:rsidP="00C05098">
            <w:pPr>
              <w:spacing w:before="100" w:beforeAutospacing="1" w:afterLines="50"/>
              <w:jc w:val="center"/>
            </w:pPr>
          </w:p>
        </w:tc>
        <w:tc>
          <w:tcPr>
            <w:tcW w:w="1215" w:type="dxa"/>
            <w:vAlign w:val="center"/>
          </w:tcPr>
          <w:p w:rsidR="005857C7" w:rsidRDefault="004F77B5" w:rsidP="00C05098">
            <w:pPr>
              <w:spacing w:before="100" w:beforeAutospacing="1" w:afterLines="50"/>
              <w:jc w:val="center"/>
            </w:pPr>
            <w:r>
              <w:rPr>
                <w:rFonts w:hint="eastAsia"/>
              </w:rPr>
              <w:t>2</w:t>
            </w:r>
            <w:r w:rsidR="008051BC">
              <w:rPr>
                <w:rFonts w:hint="eastAsia"/>
              </w:rPr>
              <w:t>分</w:t>
            </w:r>
          </w:p>
        </w:tc>
        <w:tc>
          <w:tcPr>
            <w:tcW w:w="4605" w:type="dxa"/>
            <w:vMerge/>
          </w:tcPr>
          <w:p w:rsidR="005857C7" w:rsidRDefault="005857C7" w:rsidP="00C05098">
            <w:pPr>
              <w:spacing w:before="100" w:beforeAutospacing="1" w:afterLines="50"/>
            </w:pPr>
          </w:p>
        </w:tc>
      </w:tr>
      <w:tr w:rsidR="005857C7" w:rsidTr="00CD23E3">
        <w:trPr>
          <w:trHeight w:val="622"/>
        </w:trPr>
        <w:tc>
          <w:tcPr>
            <w:tcW w:w="2026" w:type="dxa"/>
          </w:tcPr>
          <w:p w:rsidR="005857C7" w:rsidRDefault="004F77B5" w:rsidP="00C05098">
            <w:pPr>
              <w:spacing w:before="100" w:beforeAutospacing="1" w:afterLines="50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="008051BC">
              <w:rPr>
                <w:rFonts w:hint="eastAsia"/>
                <w:b/>
              </w:rPr>
              <w:t>级：（</w:t>
            </w:r>
            <w:r>
              <w:rPr>
                <w:rFonts w:hint="eastAsia"/>
                <w:b/>
              </w:rPr>
              <w:t>7</w:t>
            </w:r>
            <w:r w:rsidR="008051BC">
              <w:rPr>
                <w:b/>
              </w:rPr>
              <w:t>%—</w:t>
            </w:r>
            <w:r>
              <w:rPr>
                <w:rFonts w:hint="eastAsia"/>
                <w:b/>
              </w:rPr>
              <w:t>10</w:t>
            </w:r>
            <w:r w:rsidR="008051BC">
              <w:rPr>
                <w:b/>
              </w:rPr>
              <w:t>%</w:t>
            </w:r>
            <w:r w:rsidR="008051BC">
              <w:rPr>
                <w:rFonts w:ascii="宋体" w:hAnsi="宋体"/>
                <w:b/>
              </w:rPr>
              <w:t>]</w:t>
            </w:r>
          </w:p>
        </w:tc>
        <w:tc>
          <w:tcPr>
            <w:tcW w:w="1230" w:type="dxa"/>
            <w:vAlign w:val="center"/>
          </w:tcPr>
          <w:p w:rsidR="005857C7" w:rsidRDefault="005857C7" w:rsidP="00C05098">
            <w:pPr>
              <w:spacing w:before="100" w:beforeAutospacing="1" w:afterLines="50"/>
              <w:jc w:val="center"/>
            </w:pPr>
          </w:p>
        </w:tc>
        <w:tc>
          <w:tcPr>
            <w:tcW w:w="1215" w:type="dxa"/>
            <w:vAlign w:val="center"/>
          </w:tcPr>
          <w:p w:rsidR="005857C7" w:rsidRDefault="004F77B5" w:rsidP="00C05098">
            <w:pPr>
              <w:spacing w:before="100" w:beforeAutospacing="1" w:afterLines="50"/>
              <w:jc w:val="center"/>
            </w:pPr>
            <w:r>
              <w:rPr>
                <w:rFonts w:hint="eastAsia"/>
              </w:rPr>
              <w:t>1</w:t>
            </w:r>
            <w:r w:rsidR="008051BC">
              <w:rPr>
                <w:rFonts w:hint="eastAsia"/>
              </w:rPr>
              <w:t>分</w:t>
            </w:r>
          </w:p>
        </w:tc>
        <w:tc>
          <w:tcPr>
            <w:tcW w:w="4605" w:type="dxa"/>
            <w:vMerge/>
          </w:tcPr>
          <w:p w:rsidR="005857C7" w:rsidRDefault="005857C7" w:rsidP="00C05098">
            <w:pPr>
              <w:spacing w:before="100" w:beforeAutospacing="1" w:afterLines="50"/>
            </w:pPr>
          </w:p>
        </w:tc>
      </w:tr>
    </w:tbl>
    <w:p w:rsidR="005857C7" w:rsidRDefault="008051BC" w:rsidP="00C05098">
      <w:pPr>
        <w:pStyle w:val="1"/>
        <w:numPr>
          <w:ilvl w:val="0"/>
          <w:numId w:val="1"/>
        </w:numPr>
        <w:spacing w:before="100" w:beforeAutospacing="1" w:afterLines="50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关于学术研究方面取得显著成绩的评定（</w:t>
      </w:r>
      <w:r w:rsidR="004F77B5">
        <w:rPr>
          <w:rFonts w:hint="eastAsia"/>
          <w:b/>
          <w:sz w:val="24"/>
          <w:szCs w:val="24"/>
        </w:rPr>
        <w:t>不设上限</w:t>
      </w:r>
      <w:r>
        <w:rPr>
          <w:rFonts w:hint="eastAsia"/>
          <w:b/>
          <w:sz w:val="24"/>
          <w:szCs w:val="24"/>
        </w:rPr>
        <w:t>）</w:t>
      </w:r>
    </w:p>
    <w:p w:rsidR="005857C7" w:rsidRDefault="008051BC" w:rsidP="00C05098">
      <w:pPr>
        <w:spacing w:before="100" w:beforeAutospacing="1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）关于较高水平学术论文的评定</w:t>
      </w:r>
      <w:r w:rsidR="00192866">
        <w:rPr>
          <w:rFonts w:hint="eastAsia"/>
          <w:b/>
          <w:sz w:val="24"/>
          <w:szCs w:val="24"/>
        </w:rPr>
        <w:t>（按最新标准计）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0"/>
        <w:gridCol w:w="818"/>
        <w:gridCol w:w="5110"/>
      </w:tblGrid>
      <w:tr w:rsidR="005857C7" w:rsidTr="004821CA">
        <w:trPr>
          <w:trHeight w:val="347"/>
        </w:trPr>
        <w:tc>
          <w:tcPr>
            <w:tcW w:w="3180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818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5110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原则</w:t>
            </w:r>
          </w:p>
        </w:tc>
      </w:tr>
      <w:tr w:rsidR="004821CA" w:rsidTr="004821CA">
        <w:trPr>
          <w:trHeight w:val="347"/>
        </w:trPr>
        <w:tc>
          <w:tcPr>
            <w:tcW w:w="3180" w:type="dxa"/>
          </w:tcPr>
          <w:p w:rsidR="00346788" w:rsidRPr="00442DB8" w:rsidRDefault="00346788" w:rsidP="00C05098">
            <w:pPr>
              <w:spacing w:before="100" w:beforeAutospacing="1" w:afterLines="50"/>
              <w:jc w:val="center"/>
              <w:rPr>
                <w:b/>
              </w:rPr>
            </w:pPr>
            <w:r w:rsidRPr="00442DB8">
              <w:rPr>
                <w:rFonts w:hint="eastAsia"/>
                <w:b/>
              </w:rPr>
              <w:lastRenderedPageBreak/>
              <w:t>T1</w:t>
            </w:r>
            <w:r w:rsidRPr="00442DB8">
              <w:rPr>
                <w:rFonts w:hint="eastAsia"/>
                <w:b/>
              </w:rPr>
              <w:t>（</w:t>
            </w:r>
            <w:r w:rsidRPr="00442DB8">
              <w:rPr>
                <w:rFonts w:hint="eastAsia"/>
                <w:b/>
              </w:rPr>
              <w:t>CNS</w:t>
            </w:r>
            <w:r w:rsidRPr="00442DB8">
              <w:rPr>
                <w:rFonts w:hint="eastAsia"/>
                <w:b/>
              </w:rPr>
              <w:t>）</w:t>
            </w:r>
          </w:p>
          <w:p w:rsidR="00346788" w:rsidRPr="00442DB8" w:rsidRDefault="00346788" w:rsidP="00C05098">
            <w:pPr>
              <w:spacing w:before="100" w:beforeAutospacing="1" w:afterLines="50"/>
              <w:jc w:val="center"/>
            </w:pPr>
            <w:r w:rsidRPr="00442DB8">
              <w:rPr>
                <w:rFonts w:hint="eastAsia"/>
              </w:rPr>
              <w:t>（第</w:t>
            </w:r>
            <w:r w:rsidRPr="00442DB8">
              <w:rPr>
                <w:rFonts w:hint="eastAsia"/>
              </w:rPr>
              <w:t>1</w:t>
            </w:r>
            <w:r w:rsidRPr="00442DB8">
              <w:rPr>
                <w:rFonts w:hint="eastAsia"/>
              </w:rPr>
              <w:t>作者：</w:t>
            </w:r>
            <w:r w:rsidRPr="00442DB8">
              <w:rPr>
                <w:rFonts w:hint="eastAsia"/>
              </w:rPr>
              <w:t>20</w:t>
            </w:r>
            <w:r w:rsidRPr="00442DB8">
              <w:rPr>
                <w:rFonts w:hint="eastAsia"/>
              </w:rPr>
              <w:t>分；</w:t>
            </w:r>
          </w:p>
          <w:p w:rsidR="00346788" w:rsidRPr="00442DB8" w:rsidRDefault="00346788" w:rsidP="00C05098">
            <w:pPr>
              <w:spacing w:before="100" w:beforeAutospacing="1" w:afterLines="50"/>
              <w:jc w:val="center"/>
            </w:pPr>
            <w:r w:rsidRPr="00442DB8">
              <w:rPr>
                <w:rFonts w:hint="eastAsia"/>
              </w:rPr>
              <w:t>第</w:t>
            </w:r>
            <w:r w:rsidR="00D2483E" w:rsidRPr="00442DB8">
              <w:rPr>
                <w:rFonts w:hint="eastAsia"/>
              </w:rPr>
              <w:t>2</w:t>
            </w:r>
            <w:r w:rsidRPr="00442DB8">
              <w:rPr>
                <w:rFonts w:hint="eastAsia"/>
              </w:rPr>
              <w:t>作者</w:t>
            </w:r>
            <w:r w:rsidRPr="00442DB8">
              <w:rPr>
                <w:rFonts w:hint="eastAsia"/>
              </w:rPr>
              <w:t>20*</w:t>
            </w:r>
            <w:r w:rsidR="00DC4976" w:rsidRPr="00442DB8">
              <w:rPr>
                <w:rFonts w:hint="eastAsia"/>
              </w:rPr>
              <w:t>7</w:t>
            </w:r>
            <w:r w:rsidRPr="00442DB8">
              <w:rPr>
                <w:rFonts w:hint="eastAsia"/>
              </w:rPr>
              <w:t>0%=1</w:t>
            </w:r>
            <w:r w:rsidR="00DC4976" w:rsidRPr="00442DB8">
              <w:rPr>
                <w:rFonts w:hint="eastAsia"/>
              </w:rPr>
              <w:t>4</w:t>
            </w:r>
            <w:r w:rsidRPr="00442DB8">
              <w:rPr>
                <w:rFonts w:hint="eastAsia"/>
              </w:rPr>
              <w:t>分</w:t>
            </w:r>
          </w:p>
          <w:p w:rsidR="00346788" w:rsidRPr="00442DB8" w:rsidRDefault="00346788" w:rsidP="00C05098">
            <w:pPr>
              <w:spacing w:before="100" w:beforeAutospacing="1" w:afterLines="50"/>
              <w:jc w:val="center"/>
            </w:pPr>
            <w:r w:rsidRPr="00442DB8">
              <w:rPr>
                <w:rFonts w:hint="eastAsia"/>
              </w:rPr>
              <w:t>第</w:t>
            </w:r>
            <w:r w:rsidRPr="00442DB8">
              <w:rPr>
                <w:rFonts w:hint="eastAsia"/>
              </w:rPr>
              <w:t>3</w:t>
            </w:r>
            <w:r w:rsidRPr="00442DB8">
              <w:rPr>
                <w:rFonts w:hint="eastAsia"/>
              </w:rPr>
              <w:t>作者</w:t>
            </w:r>
            <w:r w:rsidRPr="00442DB8">
              <w:rPr>
                <w:rFonts w:hint="eastAsia"/>
              </w:rPr>
              <w:t xml:space="preserve"> 20*</w:t>
            </w:r>
            <w:r w:rsidR="00DC4976" w:rsidRPr="00442DB8">
              <w:rPr>
                <w:rFonts w:hint="eastAsia"/>
              </w:rPr>
              <w:t>50</w:t>
            </w:r>
            <w:r w:rsidRPr="00442DB8">
              <w:rPr>
                <w:rFonts w:hint="eastAsia"/>
              </w:rPr>
              <w:t>%=</w:t>
            </w:r>
            <w:r w:rsidR="00DC4976" w:rsidRPr="00442DB8">
              <w:rPr>
                <w:rFonts w:hint="eastAsia"/>
              </w:rPr>
              <w:t>10</w:t>
            </w:r>
            <w:r w:rsidRPr="00442DB8">
              <w:rPr>
                <w:rFonts w:hint="eastAsia"/>
              </w:rPr>
              <w:t>分</w:t>
            </w:r>
          </w:p>
          <w:p w:rsidR="00346788" w:rsidRPr="00442DB8" w:rsidRDefault="00346788" w:rsidP="00C05098">
            <w:pPr>
              <w:spacing w:before="100" w:beforeAutospacing="1" w:afterLines="50"/>
              <w:jc w:val="center"/>
            </w:pPr>
            <w:r w:rsidRPr="00442DB8">
              <w:rPr>
                <w:rFonts w:hint="eastAsia"/>
              </w:rPr>
              <w:t>第</w:t>
            </w:r>
            <w:r w:rsidRPr="00442DB8">
              <w:rPr>
                <w:rFonts w:hint="eastAsia"/>
              </w:rPr>
              <w:t>4</w:t>
            </w:r>
            <w:r w:rsidRPr="00442DB8">
              <w:rPr>
                <w:rFonts w:hint="eastAsia"/>
              </w:rPr>
              <w:t>作者</w:t>
            </w:r>
            <w:r w:rsidRPr="00442DB8">
              <w:rPr>
                <w:rFonts w:hint="eastAsia"/>
              </w:rPr>
              <w:t xml:space="preserve"> 20*</w:t>
            </w:r>
            <w:r w:rsidR="00DC4976" w:rsidRPr="00442DB8">
              <w:rPr>
                <w:rFonts w:hint="eastAsia"/>
              </w:rPr>
              <w:t>30</w:t>
            </w:r>
            <w:r w:rsidRPr="00442DB8">
              <w:rPr>
                <w:rFonts w:hint="eastAsia"/>
              </w:rPr>
              <w:t>%=</w:t>
            </w:r>
            <w:r w:rsidR="00DC4976" w:rsidRPr="00442DB8">
              <w:rPr>
                <w:rFonts w:hint="eastAsia"/>
              </w:rPr>
              <w:t>6</w:t>
            </w:r>
            <w:r w:rsidRPr="00442DB8">
              <w:rPr>
                <w:rFonts w:hint="eastAsia"/>
              </w:rPr>
              <w:t>分</w:t>
            </w:r>
          </w:p>
          <w:p w:rsidR="00346788" w:rsidRPr="00442DB8" w:rsidRDefault="00346788" w:rsidP="00C05098">
            <w:pPr>
              <w:spacing w:before="100" w:beforeAutospacing="1" w:afterLines="50"/>
              <w:jc w:val="center"/>
              <w:rPr>
                <w:b/>
              </w:rPr>
            </w:pPr>
            <w:r w:rsidRPr="00442DB8">
              <w:rPr>
                <w:rFonts w:hint="eastAsia"/>
              </w:rPr>
              <w:t>第</w:t>
            </w:r>
            <w:r w:rsidRPr="00442DB8">
              <w:rPr>
                <w:rFonts w:hint="eastAsia"/>
              </w:rPr>
              <w:t>5</w:t>
            </w:r>
            <w:r w:rsidRPr="00442DB8">
              <w:rPr>
                <w:rFonts w:hint="eastAsia"/>
              </w:rPr>
              <w:t>作者</w:t>
            </w:r>
            <w:r w:rsidRPr="00442DB8">
              <w:rPr>
                <w:rFonts w:hint="eastAsia"/>
              </w:rPr>
              <w:t xml:space="preserve"> 20*10</w:t>
            </w:r>
            <w:r w:rsidR="00D2483E" w:rsidRPr="00442DB8">
              <w:rPr>
                <w:rFonts w:hint="eastAsia"/>
              </w:rPr>
              <w:t>%</w:t>
            </w:r>
            <w:r w:rsidRPr="00442DB8">
              <w:rPr>
                <w:rFonts w:hint="eastAsia"/>
              </w:rPr>
              <w:t>=2</w:t>
            </w:r>
            <w:r w:rsidRPr="00442DB8">
              <w:rPr>
                <w:rFonts w:hint="eastAsia"/>
              </w:rPr>
              <w:t>分）</w:t>
            </w:r>
          </w:p>
        </w:tc>
        <w:tc>
          <w:tcPr>
            <w:tcW w:w="818" w:type="dxa"/>
          </w:tcPr>
          <w:p w:rsidR="004821CA" w:rsidRPr="00442DB8" w:rsidRDefault="00346788" w:rsidP="00C05098">
            <w:pPr>
              <w:spacing w:before="100" w:beforeAutospacing="1" w:afterLines="50"/>
              <w:jc w:val="center"/>
            </w:pPr>
            <w:r w:rsidRPr="00442DB8">
              <w:rPr>
                <w:rFonts w:hint="eastAsia"/>
              </w:rPr>
              <w:t>20</w:t>
            </w:r>
            <w:r w:rsidRPr="00442DB8">
              <w:rPr>
                <w:rFonts w:hint="eastAsia"/>
              </w:rPr>
              <w:t>分</w:t>
            </w:r>
          </w:p>
        </w:tc>
        <w:tc>
          <w:tcPr>
            <w:tcW w:w="5110" w:type="dxa"/>
            <w:vMerge w:val="restart"/>
          </w:tcPr>
          <w:p w:rsidR="004821CA" w:rsidRPr="00442DB8" w:rsidRDefault="004821CA" w:rsidP="00C05098">
            <w:pPr>
              <w:pStyle w:val="1"/>
              <w:numPr>
                <w:ilvl w:val="0"/>
                <w:numId w:val="3"/>
              </w:numPr>
              <w:spacing w:before="100" w:beforeAutospacing="1" w:afterLines="50"/>
              <w:ind w:left="397" w:firstLineChars="0"/>
            </w:pPr>
            <w:r w:rsidRPr="00442DB8">
              <w:rPr>
                <w:rFonts w:hint="eastAsia"/>
              </w:rPr>
              <w:t>文章发表时间：硕士在读或博士在读期间</w:t>
            </w:r>
          </w:p>
          <w:p w:rsidR="004821CA" w:rsidRPr="00442DB8" w:rsidRDefault="004821CA" w:rsidP="00C05098">
            <w:pPr>
              <w:pStyle w:val="1"/>
              <w:spacing w:before="100" w:beforeAutospacing="1" w:afterLines="50"/>
              <w:ind w:left="397" w:firstLineChars="0" w:hanging="360"/>
            </w:pPr>
            <w:r w:rsidRPr="00442DB8">
              <w:rPr>
                <w:rFonts w:hint="eastAsia"/>
              </w:rPr>
              <w:t>（例如</w:t>
            </w:r>
            <w:r w:rsidRPr="00442DB8">
              <w:t>201</w:t>
            </w:r>
            <w:r w:rsidR="00AE65E5">
              <w:rPr>
                <w:rFonts w:hint="eastAsia"/>
              </w:rPr>
              <w:t>6</w:t>
            </w:r>
            <w:r w:rsidRPr="00442DB8">
              <w:rPr>
                <w:rFonts w:hint="eastAsia"/>
              </w:rPr>
              <w:t>级博士的时间界定为</w:t>
            </w:r>
            <w:r w:rsidRPr="00442DB8">
              <w:t>201</w:t>
            </w:r>
            <w:r w:rsidR="00AE65E5">
              <w:rPr>
                <w:rFonts w:hint="eastAsia"/>
              </w:rPr>
              <w:t>6</w:t>
            </w:r>
            <w:r w:rsidRPr="00442DB8">
              <w:t>.9</w:t>
            </w:r>
            <w:r w:rsidR="00D973C9">
              <w:rPr>
                <w:rFonts w:hint="eastAsia"/>
              </w:rPr>
              <w:t>.1</w:t>
            </w:r>
            <w:r w:rsidRPr="00442DB8">
              <w:t>—</w:t>
            </w:r>
            <w:r w:rsidRPr="00442DB8">
              <w:rPr>
                <w:rFonts w:hint="eastAsia"/>
              </w:rPr>
              <w:t>至今）；</w:t>
            </w:r>
          </w:p>
          <w:p w:rsidR="004821CA" w:rsidRPr="00442DB8" w:rsidRDefault="004821CA" w:rsidP="00C05098">
            <w:pPr>
              <w:pStyle w:val="1"/>
              <w:spacing w:before="100" w:beforeAutospacing="1" w:afterLines="50"/>
              <w:ind w:left="397" w:firstLineChars="0" w:hanging="360"/>
            </w:pPr>
            <w:r w:rsidRPr="00442DB8">
              <w:rPr>
                <w:rFonts w:hint="eastAsia"/>
              </w:rPr>
              <w:t>2</w:t>
            </w:r>
            <w:r w:rsidRPr="00442DB8">
              <w:rPr>
                <w:rFonts w:hint="eastAsia"/>
              </w:rPr>
              <w:t>、文章</w:t>
            </w:r>
            <w:r w:rsidR="00A01ADF" w:rsidRPr="00442DB8">
              <w:rPr>
                <w:rFonts w:hint="eastAsia"/>
              </w:rPr>
              <w:t>通讯</w:t>
            </w:r>
            <w:r w:rsidRPr="00442DB8">
              <w:rPr>
                <w:rFonts w:hint="eastAsia"/>
              </w:rPr>
              <w:t>单位限同济医院，公派出国联培生可计</w:t>
            </w:r>
            <w:r w:rsidR="00A01ADF" w:rsidRPr="00442DB8">
              <w:rPr>
                <w:rFonts w:hint="eastAsia"/>
              </w:rPr>
              <w:t>联培</w:t>
            </w:r>
            <w:r w:rsidRPr="00442DB8">
              <w:rPr>
                <w:rFonts w:hint="eastAsia"/>
              </w:rPr>
              <w:t>单位（需标明作者的双重身份，即国（境）外某大学或研究机构访问研究生）；</w:t>
            </w:r>
          </w:p>
          <w:p w:rsidR="004821CA" w:rsidRPr="00442DB8" w:rsidRDefault="004821CA" w:rsidP="00C05098">
            <w:pPr>
              <w:pStyle w:val="1"/>
              <w:spacing w:before="100" w:beforeAutospacing="1" w:afterLines="50"/>
              <w:ind w:left="397" w:firstLineChars="0" w:hanging="360"/>
            </w:pPr>
            <w:r w:rsidRPr="00442DB8">
              <w:rPr>
                <w:rFonts w:hint="eastAsia"/>
              </w:rPr>
              <w:t>3</w:t>
            </w:r>
            <w:r w:rsidRPr="00442DB8">
              <w:rPr>
                <w:rFonts w:hint="eastAsia"/>
              </w:rPr>
              <w:t>、文章已见刊：中文文章要审核杂志原件，外文文章要提交检索证明或</w:t>
            </w:r>
            <w:r w:rsidRPr="00442DB8">
              <w:t>PubMed</w:t>
            </w:r>
            <w:r w:rsidRPr="00442DB8">
              <w:rPr>
                <w:rFonts w:hint="eastAsia"/>
              </w:rPr>
              <w:t>截图（外文文章如被收录要提供样稿，样稿中必须包含期刊号）；</w:t>
            </w:r>
          </w:p>
          <w:p w:rsidR="004821CA" w:rsidRPr="00442DB8" w:rsidRDefault="0022091A" w:rsidP="00C05098">
            <w:pPr>
              <w:pStyle w:val="1"/>
              <w:spacing w:before="100" w:beforeAutospacing="1" w:afterLines="50"/>
              <w:ind w:left="397" w:firstLineChars="0" w:hanging="360"/>
            </w:pPr>
            <w:r w:rsidRPr="00442DB8">
              <w:rPr>
                <w:rFonts w:hint="eastAsia"/>
              </w:rPr>
              <w:t>4</w:t>
            </w:r>
            <w:r w:rsidR="004821CA" w:rsidRPr="00442DB8">
              <w:rPr>
                <w:rFonts w:hint="eastAsia"/>
              </w:rPr>
              <w:t>、</w:t>
            </w:r>
            <w:r w:rsidRPr="00442DB8">
              <w:rPr>
                <w:rFonts w:hint="eastAsia"/>
              </w:rPr>
              <w:t xml:space="preserve"> </w:t>
            </w:r>
            <w:r w:rsidR="00A01ADF" w:rsidRPr="00442DB8">
              <w:rPr>
                <w:rFonts w:hint="eastAsia"/>
              </w:rPr>
              <w:t>中文文章：</w:t>
            </w:r>
            <w:r w:rsidR="004821CA" w:rsidRPr="00442DB8">
              <w:rPr>
                <w:rFonts w:hint="eastAsia"/>
              </w:rPr>
              <w:t>研究生应为第</w:t>
            </w:r>
            <w:r w:rsidR="004821CA" w:rsidRPr="00442DB8">
              <w:t>1</w:t>
            </w:r>
            <w:r w:rsidR="004821CA" w:rsidRPr="00442DB8">
              <w:rPr>
                <w:rFonts w:hint="eastAsia"/>
              </w:rPr>
              <w:t>作者（导师为第</w:t>
            </w:r>
            <w:r w:rsidR="004821CA" w:rsidRPr="00442DB8">
              <w:t>1</w:t>
            </w:r>
            <w:r w:rsidR="004821CA" w:rsidRPr="00442DB8">
              <w:rPr>
                <w:rFonts w:hint="eastAsia"/>
              </w:rPr>
              <w:t>作者，研究生为第</w:t>
            </w:r>
            <w:r w:rsidR="004821CA" w:rsidRPr="00442DB8">
              <w:t>2</w:t>
            </w:r>
            <w:r w:rsidR="004821CA" w:rsidRPr="00442DB8">
              <w:rPr>
                <w:rFonts w:hint="eastAsia"/>
              </w:rPr>
              <w:t>作者参评时可视研究生为第</w:t>
            </w:r>
            <w:r w:rsidR="004821CA" w:rsidRPr="00442DB8">
              <w:t>1</w:t>
            </w:r>
            <w:r w:rsidR="004821CA" w:rsidRPr="00442DB8">
              <w:rPr>
                <w:rFonts w:hint="eastAsia"/>
              </w:rPr>
              <w:t>作者）；</w:t>
            </w:r>
          </w:p>
          <w:p w:rsidR="004821CA" w:rsidRPr="00442DB8" w:rsidRDefault="00507C9C" w:rsidP="00C05098">
            <w:pPr>
              <w:pStyle w:val="1"/>
              <w:spacing w:before="100" w:beforeAutospacing="1" w:afterLines="50"/>
              <w:ind w:left="397" w:firstLineChars="0" w:hanging="360"/>
            </w:pPr>
            <w:r w:rsidRPr="00442DB8">
              <w:rPr>
                <w:rFonts w:hint="eastAsia"/>
              </w:rPr>
              <w:t>5</w:t>
            </w:r>
            <w:r w:rsidR="004821CA" w:rsidRPr="00442DB8">
              <w:rPr>
                <w:rFonts w:hint="eastAsia"/>
              </w:rPr>
              <w:t>、</w:t>
            </w:r>
            <w:r w:rsidR="00B1206B" w:rsidRPr="00442DB8">
              <w:rPr>
                <w:rFonts w:hint="eastAsia"/>
              </w:rPr>
              <w:t xml:space="preserve"> </w:t>
            </w:r>
            <w:r w:rsidR="004821CA" w:rsidRPr="00442DB8">
              <w:rPr>
                <w:rFonts w:hint="eastAsia"/>
              </w:rPr>
              <w:t>外文文章：</w:t>
            </w:r>
            <w:r w:rsidR="0022091A" w:rsidRPr="00442DB8">
              <w:rPr>
                <w:rFonts w:hint="eastAsia"/>
              </w:rPr>
              <w:t>T1</w:t>
            </w:r>
            <w:r w:rsidR="0022091A" w:rsidRPr="00442DB8">
              <w:rPr>
                <w:rFonts w:hint="eastAsia"/>
              </w:rPr>
              <w:t>期刊可计前</w:t>
            </w:r>
            <w:r w:rsidR="0022091A" w:rsidRPr="00442DB8">
              <w:rPr>
                <w:rFonts w:hint="eastAsia"/>
              </w:rPr>
              <w:t>5</w:t>
            </w:r>
            <w:r w:rsidR="0022091A" w:rsidRPr="00442DB8">
              <w:rPr>
                <w:rFonts w:hint="eastAsia"/>
              </w:rPr>
              <w:t>名作者，</w:t>
            </w:r>
            <w:r w:rsidR="0022091A" w:rsidRPr="00442DB8">
              <w:rPr>
                <w:rFonts w:hint="eastAsia"/>
              </w:rPr>
              <w:t>T2</w:t>
            </w:r>
            <w:r w:rsidR="0022091A" w:rsidRPr="00442DB8">
              <w:rPr>
                <w:rFonts w:hint="eastAsia"/>
              </w:rPr>
              <w:t>、</w:t>
            </w:r>
            <w:r w:rsidR="004821CA" w:rsidRPr="00442DB8">
              <w:t>A</w:t>
            </w:r>
            <w:r w:rsidR="004821CA" w:rsidRPr="00442DB8">
              <w:rPr>
                <w:rFonts w:hint="eastAsia"/>
              </w:rPr>
              <w:t>类文章可计前三名作者，</w:t>
            </w:r>
            <w:r w:rsidR="004821CA" w:rsidRPr="00442DB8">
              <w:t>B</w:t>
            </w:r>
            <w:r w:rsidR="004821CA" w:rsidRPr="00442DB8">
              <w:rPr>
                <w:rFonts w:hint="eastAsia"/>
              </w:rPr>
              <w:t>类文章可计前二名作者，</w:t>
            </w:r>
            <w:r w:rsidR="004821CA" w:rsidRPr="00442DB8">
              <w:t>C</w:t>
            </w:r>
            <w:r w:rsidR="004821CA" w:rsidRPr="00442DB8">
              <w:rPr>
                <w:rFonts w:hint="eastAsia"/>
              </w:rPr>
              <w:t>类文章仅计第</w:t>
            </w:r>
            <w:r w:rsidR="004821CA" w:rsidRPr="00442DB8">
              <w:t>1</w:t>
            </w:r>
            <w:r w:rsidR="004821CA" w:rsidRPr="00442DB8">
              <w:rPr>
                <w:rFonts w:hint="eastAsia"/>
              </w:rPr>
              <w:t>作者（导师为第</w:t>
            </w:r>
            <w:r w:rsidR="004821CA" w:rsidRPr="00442DB8">
              <w:t>1</w:t>
            </w:r>
            <w:r w:rsidR="004821CA" w:rsidRPr="00442DB8">
              <w:rPr>
                <w:rFonts w:hint="eastAsia"/>
              </w:rPr>
              <w:t>作者，研究生为第</w:t>
            </w:r>
            <w:r w:rsidR="004821CA" w:rsidRPr="00442DB8">
              <w:t>2</w:t>
            </w:r>
            <w:r w:rsidR="004821CA" w:rsidRPr="00442DB8">
              <w:rPr>
                <w:rFonts w:hint="eastAsia"/>
              </w:rPr>
              <w:t>作者参评时可视研究生为第</w:t>
            </w:r>
            <w:r w:rsidR="004821CA" w:rsidRPr="00442DB8">
              <w:t>1</w:t>
            </w:r>
            <w:r w:rsidR="004821CA" w:rsidRPr="00442DB8">
              <w:rPr>
                <w:rFonts w:hint="eastAsia"/>
              </w:rPr>
              <w:t>作者）</w:t>
            </w:r>
            <w:r w:rsidR="00AE65E5">
              <w:rPr>
                <w:rFonts w:hint="eastAsia"/>
              </w:rPr>
              <w:t>，</w:t>
            </w:r>
            <w:r w:rsidR="00AE65E5">
              <w:rPr>
                <w:rFonts w:hint="eastAsia"/>
              </w:rPr>
              <w:t>IF</w:t>
            </w:r>
            <w:r w:rsidR="00AE65E5">
              <w:rPr>
                <w:rFonts w:cs="Calibri"/>
              </w:rPr>
              <w:t>≥</w:t>
            </w:r>
            <w:r w:rsidR="00AE65E5">
              <w:rPr>
                <w:rFonts w:hint="eastAsia"/>
              </w:rPr>
              <w:t>10</w:t>
            </w:r>
            <w:r w:rsidR="00AE65E5">
              <w:rPr>
                <w:rFonts w:hint="eastAsia"/>
              </w:rPr>
              <w:t>的按照</w:t>
            </w:r>
            <w:r w:rsidR="00AE65E5">
              <w:rPr>
                <w:rFonts w:hint="eastAsia"/>
              </w:rPr>
              <w:t>T2</w:t>
            </w:r>
            <w:r w:rsidR="00AE65E5">
              <w:rPr>
                <w:rFonts w:hint="eastAsia"/>
              </w:rPr>
              <w:t>计算得分；</w:t>
            </w:r>
          </w:p>
          <w:p w:rsidR="0022091A" w:rsidRPr="00442DB8" w:rsidRDefault="00507C9C" w:rsidP="00C05098">
            <w:pPr>
              <w:pStyle w:val="1"/>
              <w:spacing w:before="100" w:beforeAutospacing="1" w:afterLines="50"/>
              <w:ind w:left="397" w:firstLineChars="0" w:hanging="360"/>
            </w:pPr>
            <w:r w:rsidRPr="00442DB8">
              <w:rPr>
                <w:rFonts w:hint="eastAsia"/>
              </w:rPr>
              <w:t>6</w:t>
            </w:r>
            <w:r w:rsidR="004821CA" w:rsidRPr="00442DB8">
              <w:rPr>
                <w:rFonts w:hint="eastAsia"/>
              </w:rPr>
              <w:t>、</w:t>
            </w:r>
            <w:r w:rsidR="0039255F">
              <w:rPr>
                <w:rFonts w:hint="eastAsia"/>
              </w:rPr>
              <w:t>英文的</w:t>
            </w:r>
            <w:bookmarkStart w:id="0" w:name="OLE_LINK1"/>
            <w:bookmarkStart w:id="1" w:name="OLE_LINK2"/>
            <w:r w:rsidR="0022091A" w:rsidRPr="00442DB8">
              <w:t>M</w:t>
            </w:r>
            <w:r w:rsidR="0022091A" w:rsidRPr="00442DB8">
              <w:rPr>
                <w:rFonts w:hint="eastAsia"/>
              </w:rPr>
              <w:t>eta</w:t>
            </w:r>
            <w:r w:rsidR="0022091A" w:rsidRPr="00442DB8">
              <w:rPr>
                <w:rFonts w:hint="eastAsia"/>
              </w:rPr>
              <w:t>分析</w:t>
            </w:r>
            <w:bookmarkEnd w:id="0"/>
            <w:bookmarkEnd w:id="1"/>
            <w:r w:rsidR="0039255F">
              <w:rPr>
                <w:rFonts w:hint="eastAsia"/>
              </w:rPr>
              <w:t>、</w:t>
            </w:r>
            <w:r w:rsidR="0039255F">
              <w:rPr>
                <w:rFonts w:hint="eastAsia"/>
              </w:rPr>
              <w:t>Case report</w:t>
            </w:r>
            <w:r w:rsidR="0039255F">
              <w:rPr>
                <w:rFonts w:hint="eastAsia"/>
              </w:rPr>
              <w:t>、</w:t>
            </w:r>
            <w:r w:rsidR="0039255F">
              <w:rPr>
                <w:rFonts w:hint="eastAsia"/>
              </w:rPr>
              <w:t>Review</w:t>
            </w:r>
            <w:r w:rsidR="0022091A" w:rsidRPr="00442DB8">
              <w:rPr>
                <w:rFonts w:hint="eastAsia"/>
              </w:rPr>
              <w:t>按相应等级降一级计分，</w:t>
            </w:r>
            <w:r w:rsidR="0022091A" w:rsidRPr="00442DB8">
              <w:rPr>
                <w:rFonts w:hint="eastAsia"/>
              </w:rPr>
              <w:t>IF</w:t>
            </w:r>
            <w:r w:rsidR="0022091A" w:rsidRPr="00442DB8">
              <w:rPr>
                <w:rFonts w:ascii="宋体" w:hAnsi="宋体" w:hint="eastAsia"/>
              </w:rPr>
              <w:t>≥</w:t>
            </w:r>
            <w:r w:rsidR="0022091A" w:rsidRPr="00442DB8">
              <w:rPr>
                <w:rFonts w:hint="eastAsia"/>
              </w:rPr>
              <w:t>10</w:t>
            </w:r>
            <w:r w:rsidR="0022091A" w:rsidRPr="00442DB8">
              <w:rPr>
                <w:rFonts w:hint="eastAsia"/>
              </w:rPr>
              <w:t>以上的不降级；</w:t>
            </w:r>
            <w:r w:rsidR="0039255F">
              <w:rPr>
                <w:rFonts w:hint="eastAsia"/>
              </w:rPr>
              <w:t>（</w:t>
            </w:r>
            <w:r w:rsidR="00306A6C" w:rsidRPr="00442DB8">
              <w:t>M</w:t>
            </w:r>
            <w:r w:rsidR="00306A6C" w:rsidRPr="00442DB8">
              <w:rPr>
                <w:rFonts w:hint="eastAsia"/>
              </w:rPr>
              <w:t>eta</w:t>
            </w:r>
            <w:r w:rsidR="00306A6C" w:rsidRPr="00442DB8">
              <w:rPr>
                <w:rFonts w:hint="eastAsia"/>
              </w:rPr>
              <w:t>分析</w:t>
            </w:r>
            <w:r w:rsidR="00306A6C">
              <w:rPr>
                <w:rFonts w:hint="eastAsia"/>
              </w:rPr>
              <w:t>计算两篇；</w:t>
            </w:r>
            <w:r w:rsidR="0039255F">
              <w:rPr>
                <w:rFonts w:hint="eastAsia"/>
              </w:rPr>
              <w:t>中文</w:t>
            </w:r>
            <w:r w:rsidR="0039255F" w:rsidRPr="00C54C10">
              <w:rPr>
                <w:rFonts w:hint="eastAsia"/>
              </w:rPr>
              <w:t>病例报道</w:t>
            </w:r>
            <w:r w:rsidR="00306A6C">
              <w:rPr>
                <w:rFonts w:hint="eastAsia"/>
              </w:rPr>
              <w:t>、中文综述</w:t>
            </w:r>
            <w:r w:rsidR="0039255F">
              <w:rPr>
                <w:rFonts w:hint="eastAsia"/>
              </w:rPr>
              <w:t>不计分）</w:t>
            </w:r>
          </w:p>
          <w:p w:rsidR="0022091A" w:rsidRPr="00442DB8" w:rsidRDefault="00507C9C" w:rsidP="00C05098">
            <w:pPr>
              <w:pStyle w:val="1"/>
              <w:spacing w:before="100" w:beforeAutospacing="1" w:afterLines="50"/>
              <w:ind w:left="397" w:firstLineChars="0" w:hanging="360"/>
            </w:pPr>
            <w:r w:rsidRPr="00442DB8">
              <w:rPr>
                <w:rFonts w:hint="eastAsia"/>
              </w:rPr>
              <w:t>7</w:t>
            </w:r>
            <w:r w:rsidR="0022091A" w:rsidRPr="00442DB8">
              <w:rPr>
                <w:rFonts w:hint="eastAsia"/>
              </w:rPr>
              <w:t>、</w:t>
            </w:r>
            <w:r w:rsidR="0022091A" w:rsidRPr="00442DB8">
              <w:t>L</w:t>
            </w:r>
            <w:r w:rsidR="0022091A" w:rsidRPr="00442DB8">
              <w:rPr>
                <w:rFonts w:hint="eastAsia"/>
              </w:rPr>
              <w:t xml:space="preserve">etter </w:t>
            </w:r>
            <w:r w:rsidR="00F73267">
              <w:rPr>
                <w:rFonts w:hint="eastAsia"/>
              </w:rPr>
              <w:t>及</w:t>
            </w:r>
            <w:r w:rsidR="00F73267">
              <w:rPr>
                <w:rFonts w:hint="eastAsia"/>
              </w:rPr>
              <w:t>C</w:t>
            </w:r>
            <w:r w:rsidR="00F73267" w:rsidRPr="00F73267">
              <w:t>omment</w:t>
            </w:r>
            <w:r w:rsidR="00F73267">
              <w:rPr>
                <w:rFonts w:hint="eastAsia"/>
              </w:rPr>
              <w:t>:</w:t>
            </w:r>
            <w:r w:rsidR="00896956">
              <w:rPr>
                <w:rFonts w:hint="eastAsia"/>
              </w:rPr>
              <w:t xml:space="preserve"> </w:t>
            </w:r>
            <w:r w:rsidR="0022091A" w:rsidRPr="00442DB8">
              <w:rPr>
                <w:rFonts w:hint="eastAsia"/>
              </w:rPr>
              <w:t>页数</w:t>
            </w:r>
            <w:r w:rsidR="0022091A" w:rsidRPr="00442DB8">
              <w:rPr>
                <w:rFonts w:hint="eastAsia"/>
              </w:rPr>
              <w:t>3P</w:t>
            </w:r>
            <w:r w:rsidR="0022091A" w:rsidRPr="00442DB8">
              <w:rPr>
                <w:rFonts w:hint="eastAsia"/>
              </w:rPr>
              <w:t>及以上，按相应等级分数的</w:t>
            </w:r>
            <w:r w:rsidR="0022091A" w:rsidRPr="00442DB8">
              <w:rPr>
                <w:rFonts w:hint="eastAsia"/>
              </w:rPr>
              <w:t>25%</w:t>
            </w:r>
            <w:r w:rsidR="0022091A" w:rsidRPr="00442DB8">
              <w:rPr>
                <w:rFonts w:hint="eastAsia"/>
              </w:rPr>
              <w:t>计分</w:t>
            </w:r>
            <w:r w:rsidR="00301595" w:rsidRPr="00442DB8">
              <w:rPr>
                <w:rFonts w:hint="eastAsia"/>
              </w:rPr>
              <w:t>，页数</w:t>
            </w:r>
            <w:r w:rsidR="00301595" w:rsidRPr="00442DB8">
              <w:rPr>
                <w:rFonts w:hint="eastAsia"/>
              </w:rPr>
              <w:t>3P</w:t>
            </w:r>
            <w:r w:rsidR="00301595" w:rsidRPr="00442DB8">
              <w:rPr>
                <w:rFonts w:hint="eastAsia"/>
              </w:rPr>
              <w:t>以下</w:t>
            </w:r>
            <w:r w:rsidR="00E90CAD" w:rsidRPr="00442DB8">
              <w:rPr>
                <w:rFonts w:hint="eastAsia"/>
              </w:rPr>
              <w:t>的</w:t>
            </w:r>
            <w:r w:rsidR="00301595" w:rsidRPr="00442DB8">
              <w:rPr>
                <w:rFonts w:hint="eastAsia"/>
              </w:rPr>
              <w:t>不计分</w:t>
            </w:r>
            <w:r w:rsidR="0022091A" w:rsidRPr="00442DB8">
              <w:rPr>
                <w:rFonts w:hint="eastAsia"/>
              </w:rPr>
              <w:t>；</w:t>
            </w:r>
          </w:p>
          <w:p w:rsidR="004821CA" w:rsidRPr="00442DB8" w:rsidRDefault="0039255F" w:rsidP="00C05098">
            <w:pPr>
              <w:pStyle w:val="1"/>
              <w:spacing w:before="100" w:beforeAutospacing="1" w:afterLines="50"/>
              <w:ind w:left="397" w:firstLineChars="0" w:hanging="360"/>
            </w:pPr>
            <w:r>
              <w:rPr>
                <w:rFonts w:hint="eastAsia"/>
              </w:rPr>
              <w:t>8</w:t>
            </w:r>
            <w:r w:rsidR="004821CA" w:rsidRPr="00442DB8">
              <w:rPr>
                <w:rFonts w:hint="eastAsia"/>
              </w:rPr>
              <w:t>、</w:t>
            </w:r>
            <w:r w:rsidR="0022091A" w:rsidRPr="00442DB8">
              <w:rPr>
                <w:rFonts w:hint="eastAsia"/>
              </w:rPr>
              <w:t>核心期刊文章最多计两篇；</w:t>
            </w:r>
          </w:p>
          <w:p w:rsidR="004821CA" w:rsidRPr="00442DB8" w:rsidRDefault="0039255F" w:rsidP="00C05098">
            <w:pPr>
              <w:pStyle w:val="1"/>
              <w:spacing w:before="100" w:beforeAutospacing="1" w:afterLines="50"/>
              <w:ind w:left="397" w:firstLineChars="0" w:hanging="360"/>
            </w:pPr>
            <w:r>
              <w:rPr>
                <w:rFonts w:hint="eastAsia"/>
              </w:rPr>
              <w:t>9</w:t>
            </w:r>
            <w:r w:rsidR="00043A3A">
              <w:rPr>
                <w:rFonts w:hint="eastAsia"/>
              </w:rPr>
              <w:t>、华中</w:t>
            </w:r>
            <w:r w:rsidR="004821CA" w:rsidRPr="00442DB8">
              <w:rPr>
                <w:rFonts w:hint="eastAsia"/>
              </w:rPr>
              <w:t>大自办期刊按相应等级降一级计分；</w:t>
            </w:r>
          </w:p>
          <w:p w:rsidR="0022091A" w:rsidRPr="00442DB8" w:rsidRDefault="0039255F" w:rsidP="00C05098">
            <w:pPr>
              <w:pStyle w:val="1"/>
              <w:spacing w:before="100" w:beforeAutospacing="1" w:afterLines="50"/>
              <w:ind w:left="397" w:firstLineChars="0" w:hanging="360"/>
            </w:pPr>
            <w:r>
              <w:rPr>
                <w:rFonts w:hint="eastAsia"/>
              </w:rPr>
              <w:t>10</w:t>
            </w:r>
            <w:r w:rsidR="0022091A" w:rsidRPr="00442DB8">
              <w:rPr>
                <w:rFonts w:hint="eastAsia"/>
              </w:rPr>
              <w:t>、平均分配共同第一作者的文章的得分；</w:t>
            </w:r>
          </w:p>
          <w:p w:rsidR="004821CA" w:rsidRPr="00442DB8" w:rsidRDefault="004821CA" w:rsidP="00C05098">
            <w:pPr>
              <w:pStyle w:val="1"/>
              <w:spacing w:before="100" w:beforeAutospacing="1" w:afterLines="50"/>
              <w:ind w:left="397" w:firstLineChars="0" w:hanging="360"/>
              <w:rPr>
                <w:b/>
              </w:rPr>
            </w:pPr>
            <w:r w:rsidRPr="00442DB8">
              <w:rPr>
                <w:rFonts w:hint="eastAsia"/>
              </w:rPr>
              <w:t>1</w:t>
            </w:r>
            <w:r w:rsidR="0039255F">
              <w:rPr>
                <w:rFonts w:hint="eastAsia"/>
              </w:rPr>
              <w:t>1</w:t>
            </w:r>
            <w:r w:rsidRPr="00442DB8">
              <w:rPr>
                <w:rFonts w:hint="eastAsia"/>
              </w:rPr>
              <w:t>、文章认定标准：按汤森路透</w:t>
            </w:r>
            <w:r w:rsidRPr="00442DB8">
              <w:rPr>
                <w:rFonts w:hint="eastAsia"/>
              </w:rPr>
              <w:t>JCR</w:t>
            </w:r>
            <w:r w:rsidRPr="00442DB8">
              <w:rPr>
                <w:rFonts w:hint="eastAsia"/>
              </w:rPr>
              <w:t>发表当年数据为准</w:t>
            </w:r>
            <w:r w:rsidR="00B035B5" w:rsidRPr="00442DB8">
              <w:rPr>
                <w:rFonts w:hint="eastAsia"/>
              </w:rPr>
              <w:t>;</w:t>
            </w:r>
            <w:r w:rsidR="00E31900" w:rsidRPr="00442DB8">
              <w:rPr>
                <w:rFonts w:hint="eastAsia"/>
              </w:rPr>
              <w:t xml:space="preserve"> </w:t>
            </w:r>
            <w:r w:rsidR="00B035B5" w:rsidRPr="00442DB8">
              <w:rPr>
                <w:rFonts w:hint="eastAsia"/>
              </w:rPr>
              <w:t>中文按《华中科技大学文章分类目录》（</w:t>
            </w:r>
            <w:r w:rsidR="00B035B5" w:rsidRPr="00442DB8">
              <w:rPr>
                <w:rFonts w:hint="eastAsia"/>
              </w:rPr>
              <w:t>2008</w:t>
            </w:r>
            <w:r w:rsidR="00B035B5" w:rsidRPr="00442DB8">
              <w:rPr>
                <w:rFonts w:hint="eastAsia"/>
              </w:rPr>
              <w:t>版）。</w:t>
            </w:r>
          </w:p>
        </w:tc>
      </w:tr>
      <w:tr w:rsidR="004821CA" w:rsidTr="004821CA">
        <w:trPr>
          <w:trHeight w:val="347"/>
        </w:trPr>
        <w:tc>
          <w:tcPr>
            <w:tcW w:w="3180" w:type="dxa"/>
          </w:tcPr>
          <w:p w:rsidR="004821CA" w:rsidRPr="00C54C10" w:rsidRDefault="00346788" w:rsidP="00C05098">
            <w:pPr>
              <w:spacing w:before="100" w:beforeAutospacing="1" w:afterLines="50"/>
              <w:ind w:firstLineChars="50" w:firstLine="105"/>
              <w:jc w:val="center"/>
              <w:rPr>
                <w:b/>
              </w:rPr>
            </w:pPr>
            <w:r w:rsidRPr="00C54C10">
              <w:rPr>
                <w:rFonts w:hint="eastAsia"/>
                <w:b/>
              </w:rPr>
              <w:t>T2</w:t>
            </w:r>
            <w:r w:rsidRPr="00C54C10">
              <w:rPr>
                <w:rFonts w:hint="eastAsia"/>
                <w:b/>
              </w:rPr>
              <w:t>（前</w:t>
            </w:r>
            <w:r w:rsidRPr="00C54C10">
              <w:rPr>
                <w:rFonts w:hint="eastAsia"/>
                <w:b/>
              </w:rPr>
              <w:t>5%</w:t>
            </w:r>
            <w:r w:rsidRPr="00C54C10">
              <w:rPr>
                <w:rFonts w:hint="eastAsia"/>
                <w:b/>
              </w:rPr>
              <w:t>）</w:t>
            </w:r>
          </w:p>
          <w:p w:rsidR="004821CA" w:rsidRPr="00C54C10" w:rsidRDefault="004821CA" w:rsidP="00C05098">
            <w:pPr>
              <w:spacing w:before="100" w:beforeAutospacing="1" w:afterLines="50"/>
              <w:ind w:firstLineChars="50" w:firstLine="105"/>
            </w:pPr>
            <w:r w:rsidRPr="00C54C10">
              <w:rPr>
                <w:rFonts w:hint="eastAsia"/>
              </w:rPr>
              <w:t>（第</w:t>
            </w:r>
            <w:r w:rsidRPr="00C54C10">
              <w:t>1</w:t>
            </w:r>
            <w:r w:rsidRPr="00C54C10">
              <w:rPr>
                <w:rFonts w:hint="eastAsia"/>
              </w:rPr>
              <w:t>作者：</w:t>
            </w:r>
            <w:r w:rsidR="00346788" w:rsidRPr="00C54C10">
              <w:rPr>
                <w:rFonts w:hint="eastAsia"/>
              </w:rPr>
              <w:t>15</w:t>
            </w:r>
            <w:r w:rsidRPr="00C54C10">
              <w:rPr>
                <w:rFonts w:hint="eastAsia"/>
              </w:rPr>
              <w:t>分；</w:t>
            </w:r>
          </w:p>
          <w:p w:rsidR="004821CA" w:rsidRPr="00C54C10" w:rsidRDefault="004821CA" w:rsidP="00C05098">
            <w:pPr>
              <w:spacing w:before="100" w:beforeAutospacing="1" w:afterLines="50"/>
            </w:pPr>
            <w:r w:rsidRPr="00C54C10">
              <w:t xml:space="preserve">   </w:t>
            </w:r>
            <w:r w:rsidRPr="00C54C10">
              <w:rPr>
                <w:rFonts w:hint="eastAsia"/>
              </w:rPr>
              <w:t>第</w:t>
            </w:r>
            <w:r w:rsidRPr="00C54C10">
              <w:t>2</w:t>
            </w:r>
            <w:r w:rsidRPr="00C54C10">
              <w:rPr>
                <w:rFonts w:hint="eastAsia"/>
              </w:rPr>
              <w:t>作者：</w:t>
            </w:r>
            <w:r w:rsidR="00346788" w:rsidRPr="00C54C10">
              <w:rPr>
                <w:rFonts w:hint="eastAsia"/>
              </w:rPr>
              <w:t>15</w:t>
            </w:r>
            <w:r w:rsidRPr="00C54C10">
              <w:t>*40%=</w:t>
            </w:r>
            <w:r w:rsidR="00346788" w:rsidRPr="00C54C10">
              <w:rPr>
                <w:rFonts w:hint="eastAsia"/>
              </w:rPr>
              <w:t>6</w:t>
            </w:r>
            <w:r w:rsidRPr="00C54C10">
              <w:rPr>
                <w:rFonts w:hint="eastAsia"/>
              </w:rPr>
              <w:t>分</w:t>
            </w:r>
          </w:p>
          <w:p w:rsidR="004821CA" w:rsidRPr="00C54C10" w:rsidRDefault="004821CA" w:rsidP="00C05098">
            <w:pPr>
              <w:spacing w:before="100" w:beforeAutospacing="1" w:afterLines="50"/>
              <w:jc w:val="center"/>
              <w:rPr>
                <w:b/>
              </w:rPr>
            </w:pPr>
            <w:r w:rsidRPr="00C54C10">
              <w:t xml:space="preserve">   </w:t>
            </w:r>
            <w:r w:rsidRPr="00C54C10">
              <w:rPr>
                <w:rFonts w:hint="eastAsia"/>
              </w:rPr>
              <w:t>第</w:t>
            </w:r>
            <w:r w:rsidRPr="00C54C10">
              <w:t>3</w:t>
            </w:r>
            <w:r w:rsidRPr="00C54C10">
              <w:rPr>
                <w:rFonts w:hint="eastAsia"/>
              </w:rPr>
              <w:t>作者：</w:t>
            </w:r>
            <w:r w:rsidR="00D2483E" w:rsidRPr="00C54C10">
              <w:rPr>
                <w:rFonts w:hint="eastAsia"/>
              </w:rPr>
              <w:t>15</w:t>
            </w:r>
            <w:r w:rsidRPr="00C54C10">
              <w:t>*20%=</w:t>
            </w:r>
            <w:r w:rsidR="00D2483E" w:rsidRPr="00C54C10">
              <w:rPr>
                <w:rFonts w:hint="eastAsia"/>
              </w:rPr>
              <w:t>3</w:t>
            </w:r>
            <w:r w:rsidRPr="00C54C10">
              <w:rPr>
                <w:rFonts w:hint="eastAsia"/>
              </w:rPr>
              <w:t>分）</w:t>
            </w:r>
          </w:p>
        </w:tc>
        <w:tc>
          <w:tcPr>
            <w:tcW w:w="818" w:type="dxa"/>
          </w:tcPr>
          <w:p w:rsidR="004821CA" w:rsidRPr="00C54C10" w:rsidRDefault="0022091A" w:rsidP="00C05098">
            <w:pPr>
              <w:spacing w:before="100" w:beforeAutospacing="1" w:afterLines="50"/>
              <w:jc w:val="center"/>
            </w:pPr>
            <w:r w:rsidRPr="00C54C10">
              <w:rPr>
                <w:rFonts w:hint="eastAsia"/>
              </w:rPr>
              <w:t>15</w:t>
            </w:r>
            <w:r w:rsidRPr="00C54C10">
              <w:rPr>
                <w:rFonts w:hint="eastAsia"/>
              </w:rPr>
              <w:t>分</w:t>
            </w:r>
          </w:p>
        </w:tc>
        <w:tc>
          <w:tcPr>
            <w:tcW w:w="5110" w:type="dxa"/>
            <w:vMerge/>
          </w:tcPr>
          <w:p w:rsidR="004821CA" w:rsidRDefault="004821CA" w:rsidP="00C05098">
            <w:pPr>
              <w:pStyle w:val="1"/>
              <w:spacing w:before="100" w:beforeAutospacing="1" w:afterLines="50"/>
              <w:ind w:firstLine="422"/>
              <w:rPr>
                <w:b/>
              </w:rPr>
            </w:pPr>
          </w:p>
        </w:tc>
      </w:tr>
      <w:tr w:rsidR="004821CA" w:rsidTr="004821CA">
        <w:trPr>
          <w:trHeight w:val="426"/>
        </w:trPr>
        <w:tc>
          <w:tcPr>
            <w:tcW w:w="3180" w:type="dxa"/>
          </w:tcPr>
          <w:p w:rsidR="004821CA" w:rsidRPr="00C54C10" w:rsidRDefault="004821CA" w:rsidP="00C05098">
            <w:pPr>
              <w:spacing w:before="100" w:beforeAutospacing="1" w:afterLines="50"/>
              <w:jc w:val="center"/>
              <w:rPr>
                <w:b/>
                <w:sz w:val="24"/>
                <w:szCs w:val="24"/>
              </w:rPr>
            </w:pPr>
            <w:r w:rsidRPr="00C54C10">
              <w:rPr>
                <w:b/>
                <w:sz w:val="24"/>
                <w:szCs w:val="24"/>
              </w:rPr>
              <w:t>A</w:t>
            </w:r>
          </w:p>
          <w:p w:rsidR="004821CA" w:rsidRPr="00C54C10" w:rsidRDefault="004821CA" w:rsidP="00C05098">
            <w:pPr>
              <w:spacing w:before="100" w:beforeAutospacing="1" w:afterLines="50"/>
              <w:ind w:firstLineChars="50" w:firstLine="105"/>
            </w:pPr>
            <w:r w:rsidRPr="00C54C10">
              <w:rPr>
                <w:rFonts w:hint="eastAsia"/>
              </w:rPr>
              <w:t>（第</w:t>
            </w:r>
            <w:r w:rsidRPr="00C54C10">
              <w:t>1</w:t>
            </w:r>
            <w:r w:rsidRPr="00C54C10">
              <w:rPr>
                <w:rFonts w:hint="eastAsia"/>
              </w:rPr>
              <w:t>作者：</w:t>
            </w:r>
            <w:r w:rsidRPr="00C54C10">
              <w:t>10</w:t>
            </w:r>
            <w:r w:rsidRPr="00C54C10">
              <w:rPr>
                <w:rFonts w:hint="eastAsia"/>
              </w:rPr>
              <w:t>分；</w:t>
            </w:r>
          </w:p>
          <w:p w:rsidR="004821CA" w:rsidRPr="00C54C10" w:rsidRDefault="004821CA" w:rsidP="00C05098">
            <w:pPr>
              <w:spacing w:before="100" w:beforeAutospacing="1" w:afterLines="50"/>
            </w:pPr>
            <w:r w:rsidRPr="00C54C10">
              <w:t xml:space="preserve">   </w:t>
            </w:r>
            <w:r w:rsidRPr="00C54C10">
              <w:rPr>
                <w:rFonts w:hint="eastAsia"/>
              </w:rPr>
              <w:t>第</w:t>
            </w:r>
            <w:r w:rsidRPr="00C54C10">
              <w:t>2</w:t>
            </w:r>
            <w:r w:rsidRPr="00C54C10">
              <w:rPr>
                <w:rFonts w:hint="eastAsia"/>
              </w:rPr>
              <w:t>作者：</w:t>
            </w:r>
            <w:r w:rsidRPr="00C54C10">
              <w:t>10*40%=4</w:t>
            </w:r>
            <w:r w:rsidRPr="00C54C10">
              <w:rPr>
                <w:rFonts w:hint="eastAsia"/>
              </w:rPr>
              <w:t>分</w:t>
            </w:r>
          </w:p>
          <w:p w:rsidR="004821CA" w:rsidRPr="00C54C10" w:rsidRDefault="004821CA" w:rsidP="00C05098">
            <w:pPr>
              <w:spacing w:before="100" w:beforeAutospacing="1" w:afterLines="50"/>
            </w:pPr>
            <w:r w:rsidRPr="00C54C10">
              <w:t xml:space="preserve">   </w:t>
            </w:r>
            <w:r w:rsidRPr="00C54C10">
              <w:rPr>
                <w:rFonts w:hint="eastAsia"/>
              </w:rPr>
              <w:t>第</w:t>
            </w:r>
            <w:r w:rsidRPr="00C54C10">
              <w:t>3</w:t>
            </w:r>
            <w:r w:rsidRPr="00C54C10">
              <w:rPr>
                <w:rFonts w:hint="eastAsia"/>
              </w:rPr>
              <w:t>作者：</w:t>
            </w:r>
            <w:r w:rsidRPr="00C54C10">
              <w:t>10*20%=2</w:t>
            </w:r>
            <w:r w:rsidRPr="00C54C10">
              <w:rPr>
                <w:rFonts w:hint="eastAsia"/>
              </w:rPr>
              <w:t>分）</w:t>
            </w:r>
          </w:p>
        </w:tc>
        <w:tc>
          <w:tcPr>
            <w:tcW w:w="818" w:type="dxa"/>
          </w:tcPr>
          <w:p w:rsidR="004821CA" w:rsidRPr="00C54C10" w:rsidRDefault="004821CA" w:rsidP="00C05098">
            <w:pPr>
              <w:spacing w:before="100" w:beforeAutospacing="1" w:afterLines="50"/>
            </w:pPr>
            <w:r w:rsidRPr="00C54C10">
              <w:t>10</w:t>
            </w:r>
            <w:r w:rsidRPr="00C54C10">
              <w:rPr>
                <w:rFonts w:hint="eastAsia"/>
              </w:rPr>
              <w:t>分</w:t>
            </w:r>
          </w:p>
        </w:tc>
        <w:tc>
          <w:tcPr>
            <w:tcW w:w="5110" w:type="dxa"/>
            <w:vMerge/>
          </w:tcPr>
          <w:p w:rsidR="004821CA" w:rsidRPr="008B757E" w:rsidRDefault="004821CA" w:rsidP="00C05098">
            <w:pPr>
              <w:pStyle w:val="1"/>
              <w:spacing w:before="100" w:beforeAutospacing="1" w:afterLines="50"/>
              <w:ind w:firstLineChars="0" w:firstLine="0"/>
            </w:pPr>
          </w:p>
        </w:tc>
      </w:tr>
      <w:tr w:rsidR="004821CA" w:rsidTr="004821CA">
        <w:trPr>
          <w:trHeight w:val="418"/>
        </w:trPr>
        <w:tc>
          <w:tcPr>
            <w:tcW w:w="3180" w:type="dxa"/>
          </w:tcPr>
          <w:p w:rsidR="004821CA" w:rsidRDefault="004821CA" w:rsidP="00C05098">
            <w:pPr>
              <w:spacing w:before="100" w:beforeAutospacing="1" w:afterLines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821CA" w:rsidRDefault="004821CA" w:rsidP="00C05098">
            <w:pPr>
              <w:spacing w:before="100" w:beforeAutospacing="1" w:afterLines="50"/>
              <w:ind w:firstLineChars="50" w:firstLine="105"/>
            </w:pPr>
            <w:r>
              <w:rPr>
                <w:rFonts w:hint="eastAsia"/>
              </w:rPr>
              <w:t>（第</w:t>
            </w:r>
            <w:r>
              <w:t>1</w:t>
            </w:r>
            <w:r>
              <w:rPr>
                <w:rFonts w:hint="eastAsia"/>
              </w:rPr>
              <w:t>作者：</w:t>
            </w:r>
            <w:r>
              <w:t>7</w:t>
            </w:r>
            <w:r>
              <w:rPr>
                <w:rFonts w:hint="eastAsia"/>
              </w:rPr>
              <w:t>分；</w:t>
            </w:r>
          </w:p>
          <w:p w:rsidR="004821CA" w:rsidRDefault="004821CA" w:rsidP="00C05098">
            <w:pPr>
              <w:spacing w:before="100" w:beforeAutospacing="1" w:afterLines="50"/>
            </w:pPr>
            <w:r>
              <w:t xml:space="preserve">   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作者：</w:t>
            </w:r>
            <w:r>
              <w:t>7*40%=2.8</w:t>
            </w:r>
            <w:r>
              <w:rPr>
                <w:rFonts w:hint="eastAsia"/>
              </w:rPr>
              <w:t>分）</w:t>
            </w:r>
          </w:p>
        </w:tc>
        <w:tc>
          <w:tcPr>
            <w:tcW w:w="818" w:type="dxa"/>
          </w:tcPr>
          <w:p w:rsidR="004821CA" w:rsidRDefault="004821CA" w:rsidP="00C05098">
            <w:pPr>
              <w:spacing w:before="100" w:beforeAutospacing="1" w:afterLines="50"/>
            </w:pPr>
            <w:r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5110" w:type="dxa"/>
            <w:vMerge/>
          </w:tcPr>
          <w:p w:rsidR="004821CA" w:rsidRDefault="004821CA" w:rsidP="00C05098">
            <w:pPr>
              <w:spacing w:before="100" w:beforeAutospacing="1" w:afterLines="50"/>
            </w:pPr>
          </w:p>
        </w:tc>
      </w:tr>
      <w:tr w:rsidR="004821CA" w:rsidTr="004821CA">
        <w:trPr>
          <w:trHeight w:val="844"/>
        </w:trPr>
        <w:tc>
          <w:tcPr>
            <w:tcW w:w="3180" w:type="dxa"/>
          </w:tcPr>
          <w:p w:rsidR="004821CA" w:rsidRDefault="004821CA" w:rsidP="00C05098">
            <w:pPr>
              <w:spacing w:before="100" w:beforeAutospacing="1" w:afterLines="50"/>
              <w:ind w:left="420" w:hanging="420"/>
              <w:jc w:val="center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18" w:type="dxa"/>
          </w:tcPr>
          <w:p w:rsidR="004821CA" w:rsidRDefault="004821CA" w:rsidP="00C05098">
            <w:pPr>
              <w:spacing w:before="100" w:beforeAutospacing="1" w:afterLines="50"/>
            </w:pPr>
            <w:r>
              <w:t>3.5</w:t>
            </w:r>
            <w:r>
              <w:rPr>
                <w:rFonts w:hint="eastAsia"/>
              </w:rPr>
              <w:t>分</w:t>
            </w:r>
          </w:p>
        </w:tc>
        <w:tc>
          <w:tcPr>
            <w:tcW w:w="5110" w:type="dxa"/>
            <w:vMerge/>
          </w:tcPr>
          <w:p w:rsidR="004821CA" w:rsidRDefault="004821CA" w:rsidP="00C05098">
            <w:pPr>
              <w:spacing w:before="100" w:beforeAutospacing="1" w:afterLines="50"/>
            </w:pPr>
          </w:p>
        </w:tc>
      </w:tr>
      <w:tr w:rsidR="004821CA" w:rsidTr="004821CA">
        <w:trPr>
          <w:trHeight w:val="880"/>
        </w:trPr>
        <w:tc>
          <w:tcPr>
            <w:tcW w:w="3180" w:type="dxa"/>
          </w:tcPr>
          <w:p w:rsidR="004821CA" w:rsidRPr="00B54158" w:rsidRDefault="004821CA" w:rsidP="00C05098">
            <w:pPr>
              <w:spacing w:before="100" w:beforeAutospacing="1" w:afterLines="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权威</w:t>
            </w:r>
          </w:p>
        </w:tc>
        <w:tc>
          <w:tcPr>
            <w:tcW w:w="818" w:type="dxa"/>
          </w:tcPr>
          <w:p w:rsidR="004821CA" w:rsidRDefault="004821CA" w:rsidP="00C05098">
            <w:pPr>
              <w:spacing w:before="100" w:beforeAutospacing="1" w:afterLines="50"/>
            </w:pPr>
            <w:r>
              <w:t>2.5</w:t>
            </w:r>
            <w:r>
              <w:rPr>
                <w:rFonts w:hint="eastAsia"/>
              </w:rPr>
              <w:t>分</w:t>
            </w:r>
          </w:p>
        </w:tc>
        <w:tc>
          <w:tcPr>
            <w:tcW w:w="5110" w:type="dxa"/>
            <w:vMerge/>
          </w:tcPr>
          <w:p w:rsidR="004821CA" w:rsidRDefault="004821CA" w:rsidP="00C05098">
            <w:pPr>
              <w:spacing w:before="100" w:beforeAutospacing="1" w:afterLines="50"/>
            </w:pPr>
          </w:p>
        </w:tc>
      </w:tr>
      <w:tr w:rsidR="004821CA" w:rsidTr="004821CA">
        <w:trPr>
          <w:trHeight w:val="141"/>
        </w:trPr>
        <w:tc>
          <w:tcPr>
            <w:tcW w:w="3180" w:type="dxa"/>
          </w:tcPr>
          <w:p w:rsidR="004821CA" w:rsidRDefault="004821CA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核心</w:t>
            </w:r>
          </w:p>
          <w:p w:rsidR="004821CA" w:rsidRPr="00C54C10" w:rsidRDefault="004821CA" w:rsidP="00C05098">
            <w:pPr>
              <w:spacing w:before="100" w:beforeAutospacing="1" w:afterLines="50"/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4821CA" w:rsidRDefault="004821CA" w:rsidP="00C05098">
            <w:pPr>
              <w:spacing w:before="100" w:beforeAutospacing="1" w:afterLines="50"/>
            </w:pPr>
            <w: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5110" w:type="dxa"/>
            <w:vMerge/>
          </w:tcPr>
          <w:p w:rsidR="004821CA" w:rsidRDefault="004821CA" w:rsidP="00C05098">
            <w:pPr>
              <w:spacing w:before="100" w:beforeAutospacing="1" w:afterLines="50"/>
            </w:pPr>
          </w:p>
        </w:tc>
      </w:tr>
    </w:tbl>
    <w:p w:rsidR="005857C7" w:rsidRDefault="008051BC" w:rsidP="00C05098">
      <w:pPr>
        <w:spacing w:before="100" w:beforeAutospacing="1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）研究生以第一作者出版</w:t>
      </w:r>
      <w:r w:rsidR="007E2919">
        <w:rPr>
          <w:rFonts w:hint="eastAsia"/>
          <w:b/>
          <w:sz w:val="24"/>
          <w:szCs w:val="24"/>
        </w:rPr>
        <w:t>医学</w:t>
      </w:r>
      <w:r w:rsidR="00E477B0">
        <w:rPr>
          <w:rFonts w:hint="eastAsia"/>
          <w:b/>
          <w:sz w:val="24"/>
          <w:szCs w:val="24"/>
        </w:rPr>
        <w:t>学术专著</w:t>
      </w:r>
      <w:r>
        <w:rPr>
          <w:rFonts w:hint="eastAsia"/>
          <w:b/>
          <w:sz w:val="24"/>
          <w:szCs w:val="24"/>
        </w:rPr>
        <w:t>或担任主编、副主编出版学术编著记</w:t>
      </w:r>
      <w:r>
        <w:rPr>
          <w:b/>
          <w:sz w:val="24"/>
          <w:szCs w:val="24"/>
        </w:rPr>
        <w:t>10</w:t>
      </w:r>
      <w:r w:rsidR="00E477B0">
        <w:rPr>
          <w:rFonts w:hint="eastAsia"/>
          <w:b/>
          <w:sz w:val="24"/>
          <w:szCs w:val="24"/>
        </w:rPr>
        <w:t>分；以第二作者出版学术专著</w:t>
      </w:r>
      <w:r>
        <w:rPr>
          <w:rFonts w:hint="eastAsia"/>
          <w:b/>
          <w:sz w:val="24"/>
          <w:szCs w:val="24"/>
        </w:rPr>
        <w:t>或担任主编、副主编出版学术编著记</w:t>
      </w:r>
      <w:r>
        <w:rPr>
          <w:b/>
          <w:sz w:val="24"/>
          <w:szCs w:val="24"/>
        </w:rPr>
        <w:t>4</w:t>
      </w:r>
      <w:r w:rsidR="00E477B0">
        <w:rPr>
          <w:rFonts w:hint="eastAsia"/>
          <w:b/>
          <w:sz w:val="24"/>
          <w:szCs w:val="24"/>
        </w:rPr>
        <w:t>分（译著按</w:t>
      </w:r>
      <w:r w:rsidR="00E477B0">
        <w:rPr>
          <w:rFonts w:hint="eastAsia"/>
          <w:b/>
          <w:sz w:val="24"/>
          <w:szCs w:val="24"/>
        </w:rPr>
        <w:t>50%</w:t>
      </w:r>
      <w:r w:rsidR="00E477B0">
        <w:rPr>
          <w:rFonts w:hint="eastAsia"/>
          <w:b/>
          <w:sz w:val="24"/>
          <w:szCs w:val="24"/>
        </w:rPr>
        <w:t>折算）；</w:t>
      </w:r>
    </w:p>
    <w:p w:rsidR="00DD5429" w:rsidRPr="00B360A6" w:rsidRDefault="008051BC" w:rsidP="00C05098">
      <w:pPr>
        <w:spacing w:before="100" w:beforeAutospacing="1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）参编</w:t>
      </w:r>
      <w:r w:rsidR="00E477B0">
        <w:rPr>
          <w:rFonts w:hint="eastAsia"/>
          <w:b/>
          <w:sz w:val="24"/>
          <w:szCs w:val="24"/>
        </w:rPr>
        <w:t>国家级出版社</w:t>
      </w:r>
      <w:r>
        <w:rPr>
          <w:rFonts w:hint="eastAsia"/>
          <w:b/>
          <w:sz w:val="24"/>
          <w:szCs w:val="24"/>
        </w:rPr>
        <w:t>出版</w:t>
      </w:r>
      <w:r w:rsidR="00E477B0">
        <w:rPr>
          <w:rFonts w:hint="eastAsia"/>
          <w:b/>
          <w:sz w:val="24"/>
          <w:szCs w:val="24"/>
        </w:rPr>
        <w:t>的</w:t>
      </w:r>
      <w:r w:rsidR="00ED78BF">
        <w:rPr>
          <w:rFonts w:hint="eastAsia"/>
          <w:b/>
          <w:sz w:val="24"/>
          <w:szCs w:val="24"/>
        </w:rPr>
        <w:t>医学</w:t>
      </w:r>
      <w:r>
        <w:rPr>
          <w:rFonts w:hint="eastAsia"/>
          <w:b/>
          <w:sz w:val="24"/>
          <w:szCs w:val="24"/>
        </w:rPr>
        <w:t>学术专著、译著、教材等，参编字数在</w:t>
      </w:r>
      <w:r>
        <w:rPr>
          <w:b/>
          <w:sz w:val="24"/>
          <w:szCs w:val="24"/>
        </w:rPr>
        <w:t>[</w:t>
      </w:r>
      <w:r>
        <w:rPr>
          <w:b/>
        </w:rPr>
        <w:t>1—2)</w:t>
      </w:r>
      <w:r>
        <w:rPr>
          <w:rFonts w:hint="eastAsia"/>
          <w:b/>
          <w:sz w:val="24"/>
          <w:szCs w:val="24"/>
        </w:rPr>
        <w:t>万字计</w:t>
      </w:r>
      <w:r>
        <w:rPr>
          <w:b/>
          <w:sz w:val="24"/>
          <w:szCs w:val="24"/>
        </w:rPr>
        <w:t>0.5</w:t>
      </w:r>
      <w:r>
        <w:rPr>
          <w:rFonts w:hint="eastAsia"/>
          <w:b/>
          <w:sz w:val="24"/>
          <w:szCs w:val="24"/>
        </w:rPr>
        <w:t>分；参编字数在</w:t>
      </w:r>
      <w:r>
        <w:rPr>
          <w:b/>
          <w:sz w:val="24"/>
          <w:szCs w:val="24"/>
        </w:rPr>
        <w:t>[</w:t>
      </w:r>
      <w:r>
        <w:rPr>
          <w:b/>
        </w:rPr>
        <w:t>2—3)</w:t>
      </w:r>
      <w:r>
        <w:rPr>
          <w:rFonts w:hint="eastAsia"/>
          <w:b/>
          <w:sz w:val="24"/>
          <w:szCs w:val="24"/>
        </w:rPr>
        <w:t>万字计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分；参编字数在</w:t>
      </w:r>
      <w:r>
        <w:rPr>
          <w:b/>
          <w:sz w:val="24"/>
          <w:szCs w:val="24"/>
        </w:rPr>
        <w:t>[</w:t>
      </w:r>
      <w:r>
        <w:rPr>
          <w:b/>
        </w:rPr>
        <w:t>3—4)</w:t>
      </w:r>
      <w:r>
        <w:rPr>
          <w:rFonts w:hint="eastAsia"/>
          <w:b/>
          <w:sz w:val="24"/>
          <w:szCs w:val="24"/>
        </w:rPr>
        <w:t>万字计</w:t>
      </w:r>
      <w:r>
        <w:rPr>
          <w:b/>
          <w:sz w:val="24"/>
          <w:szCs w:val="24"/>
        </w:rPr>
        <w:t>1.5</w:t>
      </w:r>
      <w:r>
        <w:rPr>
          <w:rFonts w:hint="eastAsia"/>
          <w:b/>
          <w:sz w:val="24"/>
          <w:szCs w:val="24"/>
        </w:rPr>
        <w:t>分，以此类推</w:t>
      </w:r>
      <w:r w:rsidR="00E477B0">
        <w:rPr>
          <w:rFonts w:hint="eastAsia"/>
          <w:b/>
          <w:sz w:val="24"/>
          <w:szCs w:val="24"/>
        </w:rPr>
        <w:t>，</w:t>
      </w:r>
      <w:r w:rsidR="00B360A6">
        <w:rPr>
          <w:rFonts w:hint="eastAsia"/>
          <w:b/>
          <w:sz w:val="24"/>
          <w:szCs w:val="24"/>
        </w:rPr>
        <w:t>每</w:t>
      </w:r>
      <w:r w:rsidR="00E477B0">
        <w:rPr>
          <w:rFonts w:hint="eastAsia"/>
          <w:b/>
          <w:sz w:val="24"/>
          <w:szCs w:val="24"/>
        </w:rPr>
        <w:t>出版物最高不超过</w:t>
      </w:r>
      <w:r w:rsidR="00E477B0">
        <w:rPr>
          <w:rFonts w:hint="eastAsia"/>
          <w:b/>
          <w:sz w:val="24"/>
          <w:szCs w:val="24"/>
        </w:rPr>
        <w:t>4</w:t>
      </w:r>
      <w:r w:rsidR="00E477B0">
        <w:rPr>
          <w:rFonts w:hint="eastAsia"/>
          <w:b/>
          <w:sz w:val="24"/>
          <w:szCs w:val="24"/>
        </w:rPr>
        <w:t>分（译著按</w:t>
      </w:r>
      <w:r w:rsidR="00E477B0">
        <w:rPr>
          <w:rFonts w:hint="eastAsia"/>
          <w:b/>
          <w:sz w:val="24"/>
          <w:szCs w:val="24"/>
        </w:rPr>
        <w:t>50%</w:t>
      </w:r>
      <w:r w:rsidR="00E477B0">
        <w:rPr>
          <w:rFonts w:hint="eastAsia"/>
          <w:b/>
          <w:sz w:val="24"/>
          <w:szCs w:val="24"/>
        </w:rPr>
        <w:t>折算，每项不超过</w:t>
      </w:r>
      <w:r w:rsidR="00E477B0">
        <w:rPr>
          <w:rFonts w:hint="eastAsia"/>
          <w:b/>
          <w:sz w:val="24"/>
          <w:szCs w:val="24"/>
        </w:rPr>
        <w:t>2</w:t>
      </w:r>
      <w:r w:rsidR="00E477B0">
        <w:rPr>
          <w:rFonts w:hint="eastAsia"/>
          <w:b/>
          <w:sz w:val="24"/>
          <w:szCs w:val="24"/>
        </w:rPr>
        <w:t>分</w:t>
      </w:r>
      <w:r w:rsidR="00B360A6">
        <w:rPr>
          <w:rFonts w:hint="eastAsia"/>
          <w:b/>
          <w:sz w:val="24"/>
          <w:szCs w:val="24"/>
        </w:rPr>
        <w:t>）。</w:t>
      </w:r>
    </w:p>
    <w:p w:rsidR="005857C7" w:rsidRDefault="008051BC" w:rsidP="00C05098">
      <w:pPr>
        <w:spacing w:before="100" w:beforeAutospacing="1" w:afterLines="5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>
        <w:rPr>
          <w:rFonts w:hint="eastAsia"/>
          <w:b/>
          <w:sz w:val="24"/>
          <w:szCs w:val="24"/>
        </w:rPr>
        <w:t>、学科竞赛方面取得成绩的评定（满分</w:t>
      </w:r>
      <w:r>
        <w:rPr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308"/>
        <w:gridCol w:w="3891"/>
      </w:tblGrid>
      <w:tr w:rsidR="005857C7">
        <w:tc>
          <w:tcPr>
            <w:tcW w:w="2840" w:type="dxa"/>
          </w:tcPr>
          <w:p w:rsidR="005857C7" w:rsidRDefault="008051BC" w:rsidP="00C05098">
            <w:pPr>
              <w:tabs>
                <w:tab w:val="center" w:pos="1312"/>
              </w:tabs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2308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3891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原则</w:t>
            </w:r>
          </w:p>
        </w:tc>
      </w:tr>
      <w:tr w:rsidR="005857C7">
        <w:tc>
          <w:tcPr>
            <w:tcW w:w="2840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国家级（计前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获奖者）</w:t>
            </w:r>
          </w:p>
        </w:tc>
        <w:tc>
          <w:tcPr>
            <w:tcW w:w="2308" w:type="dxa"/>
          </w:tcPr>
          <w:p w:rsidR="005857C7" w:rsidRDefault="008051BC" w:rsidP="00C05098">
            <w:pPr>
              <w:spacing w:before="100" w:beforeAutospacing="1" w:afterLines="50"/>
            </w:pPr>
            <w:r>
              <w:rPr>
                <w:rFonts w:hint="eastAsia"/>
              </w:rPr>
              <w:t>排名第</w:t>
            </w:r>
            <w:r>
              <w:t>1</w:t>
            </w:r>
            <w:r>
              <w:rPr>
                <w:rFonts w:hint="eastAsia"/>
              </w:rPr>
              <w:t>：计</w:t>
            </w:r>
            <w:r>
              <w:t>10</w:t>
            </w:r>
            <w:r>
              <w:rPr>
                <w:rFonts w:hint="eastAsia"/>
              </w:rPr>
              <w:t>分；</w:t>
            </w:r>
          </w:p>
          <w:p w:rsidR="005857C7" w:rsidRDefault="008051BC" w:rsidP="00C05098">
            <w:pPr>
              <w:spacing w:before="100" w:beforeAutospacing="1" w:afterLines="50"/>
            </w:pPr>
            <w:r>
              <w:rPr>
                <w:rFonts w:hint="eastAsia"/>
              </w:rPr>
              <w:t>排名第</w:t>
            </w:r>
            <w:r>
              <w:t>2</w:t>
            </w:r>
            <w:r>
              <w:rPr>
                <w:rFonts w:hint="eastAsia"/>
              </w:rPr>
              <w:t>：计</w:t>
            </w:r>
            <w:r>
              <w:t>8</w:t>
            </w:r>
            <w:r>
              <w:rPr>
                <w:rFonts w:hint="eastAsia"/>
              </w:rPr>
              <w:t>分；</w:t>
            </w:r>
          </w:p>
          <w:p w:rsidR="005857C7" w:rsidRDefault="008051BC" w:rsidP="00C05098">
            <w:pPr>
              <w:spacing w:before="100" w:beforeAutospacing="1" w:afterLines="50"/>
            </w:pPr>
            <w:r>
              <w:rPr>
                <w:rFonts w:hint="eastAsia"/>
              </w:rPr>
              <w:t>排名第</w:t>
            </w:r>
            <w:r>
              <w:t>3</w:t>
            </w:r>
            <w:r>
              <w:rPr>
                <w:rFonts w:hint="eastAsia"/>
              </w:rPr>
              <w:t>：计</w:t>
            </w:r>
            <w:r>
              <w:t>6</w:t>
            </w:r>
            <w:r>
              <w:rPr>
                <w:rFonts w:hint="eastAsia"/>
              </w:rPr>
              <w:t>分；</w:t>
            </w:r>
          </w:p>
          <w:p w:rsidR="005857C7" w:rsidRDefault="008051BC" w:rsidP="00C05098">
            <w:pPr>
              <w:spacing w:before="100" w:beforeAutospacing="1" w:afterLines="50"/>
            </w:pPr>
            <w:r>
              <w:rPr>
                <w:rFonts w:hint="eastAsia"/>
              </w:rPr>
              <w:t>排名第</w:t>
            </w:r>
            <w:r>
              <w:t>4</w:t>
            </w:r>
            <w:r>
              <w:rPr>
                <w:rFonts w:hint="eastAsia"/>
              </w:rPr>
              <w:t>：计</w:t>
            </w:r>
            <w:r>
              <w:t>4</w:t>
            </w:r>
            <w:r>
              <w:rPr>
                <w:rFonts w:hint="eastAsia"/>
              </w:rPr>
              <w:t>分；</w:t>
            </w:r>
          </w:p>
          <w:p w:rsidR="005857C7" w:rsidRDefault="008051BC" w:rsidP="00C05098">
            <w:pPr>
              <w:spacing w:before="100" w:beforeAutospacing="1" w:afterLines="50"/>
            </w:pPr>
            <w:r>
              <w:rPr>
                <w:rFonts w:hint="eastAsia"/>
              </w:rPr>
              <w:t>排名第</w:t>
            </w:r>
            <w:r>
              <w:t>5</w:t>
            </w:r>
            <w:r>
              <w:rPr>
                <w:rFonts w:hint="eastAsia"/>
              </w:rPr>
              <w:t>：计</w:t>
            </w:r>
            <w:r>
              <w:t>2</w:t>
            </w:r>
            <w:r>
              <w:rPr>
                <w:rFonts w:hint="eastAsia"/>
              </w:rPr>
              <w:t>分。</w:t>
            </w:r>
          </w:p>
        </w:tc>
        <w:tc>
          <w:tcPr>
            <w:tcW w:w="3891" w:type="dxa"/>
            <w:vMerge w:val="restart"/>
          </w:tcPr>
          <w:p w:rsidR="005857C7" w:rsidRDefault="008051BC" w:rsidP="00C05098">
            <w:pPr>
              <w:spacing w:before="100" w:beforeAutospacing="1" w:afterLines="50"/>
            </w:pPr>
            <w:r>
              <w:t>1</w:t>
            </w:r>
            <w:r>
              <w:rPr>
                <w:rFonts w:hint="eastAsia"/>
              </w:rPr>
              <w:t>、获奖时间：硕士在读或博士在读期间（例如</w:t>
            </w:r>
            <w:r w:rsidR="00CD5D60">
              <w:t>201</w:t>
            </w:r>
            <w:r w:rsidR="00AE65E5">
              <w:rPr>
                <w:rFonts w:hint="eastAsia"/>
              </w:rPr>
              <w:t>6</w:t>
            </w:r>
            <w:r>
              <w:rPr>
                <w:rFonts w:hint="eastAsia"/>
              </w:rPr>
              <w:t>级博士的时间界定为</w:t>
            </w:r>
            <w:r w:rsidR="00F60985">
              <w:t>201</w:t>
            </w:r>
            <w:r w:rsidR="00AE65E5">
              <w:rPr>
                <w:rFonts w:hint="eastAsia"/>
              </w:rPr>
              <w:t>6</w:t>
            </w:r>
            <w:r>
              <w:t>.9</w:t>
            </w:r>
            <w:r w:rsidR="00426FF0">
              <w:rPr>
                <w:rFonts w:hint="eastAsia"/>
              </w:rPr>
              <w:t>.1</w:t>
            </w:r>
            <w:r>
              <w:t>—</w:t>
            </w:r>
            <w:r>
              <w:rPr>
                <w:rFonts w:hint="eastAsia"/>
              </w:rPr>
              <w:t>至今）；</w:t>
            </w:r>
          </w:p>
          <w:p w:rsidR="005857C7" w:rsidRDefault="008051BC" w:rsidP="00C05098">
            <w:pPr>
              <w:spacing w:before="100" w:beforeAutospacing="1" w:afterLines="50"/>
              <w:ind w:left="315" w:hangingChars="150" w:hanging="315"/>
            </w:pPr>
            <w:r>
              <w:t>2</w:t>
            </w:r>
            <w:r>
              <w:rPr>
                <w:rFonts w:hint="eastAsia"/>
              </w:rPr>
              <w:t>、获奖类别：省部级及以上的专业学科竞赛、课外学术科技竞赛、创业计划大赛等；</w:t>
            </w:r>
          </w:p>
          <w:p w:rsidR="005857C7" w:rsidRDefault="008051BC" w:rsidP="00C05098">
            <w:pPr>
              <w:spacing w:before="100" w:beforeAutospacing="1" w:afterLines="50"/>
              <w:ind w:left="315" w:hangingChars="150" w:hanging="315"/>
            </w:pPr>
            <w:r>
              <w:t>3</w:t>
            </w:r>
            <w:r>
              <w:rPr>
                <w:rFonts w:hint="eastAsia"/>
              </w:rPr>
              <w:t>、获奖证书上的盖章是带国徽的盖章。</w:t>
            </w:r>
          </w:p>
        </w:tc>
      </w:tr>
      <w:tr w:rsidR="005857C7">
        <w:tc>
          <w:tcPr>
            <w:tcW w:w="2840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省部级（计前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获奖者）</w:t>
            </w:r>
          </w:p>
        </w:tc>
        <w:tc>
          <w:tcPr>
            <w:tcW w:w="2308" w:type="dxa"/>
          </w:tcPr>
          <w:p w:rsidR="005857C7" w:rsidRDefault="008051BC" w:rsidP="00C05098">
            <w:pPr>
              <w:spacing w:before="100" w:beforeAutospacing="1" w:afterLines="50"/>
            </w:pPr>
            <w:r>
              <w:rPr>
                <w:rFonts w:hint="eastAsia"/>
              </w:rPr>
              <w:t>排名第</w:t>
            </w:r>
            <w:r>
              <w:t>1</w:t>
            </w:r>
            <w:r>
              <w:rPr>
                <w:rFonts w:hint="eastAsia"/>
              </w:rPr>
              <w:t>：计</w:t>
            </w:r>
            <w:r>
              <w:t>6</w:t>
            </w:r>
            <w:r>
              <w:rPr>
                <w:rFonts w:hint="eastAsia"/>
              </w:rPr>
              <w:t>分；</w:t>
            </w:r>
          </w:p>
          <w:p w:rsidR="005857C7" w:rsidRDefault="008051BC" w:rsidP="00C05098">
            <w:pPr>
              <w:spacing w:before="100" w:beforeAutospacing="1" w:afterLines="50"/>
            </w:pPr>
            <w:r>
              <w:rPr>
                <w:rFonts w:hint="eastAsia"/>
              </w:rPr>
              <w:t>排名第</w:t>
            </w:r>
            <w:r>
              <w:t>2</w:t>
            </w:r>
            <w:r>
              <w:rPr>
                <w:rFonts w:hint="eastAsia"/>
              </w:rPr>
              <w:t>：计</w:t>
            </w:r>
            <w:r>
              <w:t>4</w:t>
            </w:r>
            <w:r>
              <w:rPr>
                <w:rFonts w:hint="eastAsia"/>
              </w:rPr>
              <w:t>分；</w:t>
            </w:r>
          </w:p>
          <w:p w:rsidR="005857C7" w:rsidRDefault="008051BC" w:rsidP="00C05098">
            <w:pPr>
              <w:spacing w:before="100" w:beforeAutospacing="1" w:afterLines="50"/>
            </w:pPr>
            <w:r>
              <w:rPr>
                <w:rFonts w:hint="eastAsia"/>
              </w:rPr>
              <w:t>排名第</w:t>
            </w:r>
            <w:r>
              <w:t>3</w:t>
            </w:r>
            <w:r>
              <w:rPr>
                <w:rFonts w:hint="eastAsia"/>
              </w:rPr>
              <w:t>：计</w:t>
            </w:r>
            <w:r>
              <w:t>2</w:t>
            </w:r>
            <w:r>
              <w:rPr>
                <w:rFonts w:hint="eastAsia"/>
              </w:rPr>
              <w:t>分。</w:t>
            </w:r>
          </w:p>
        </w:tc>
        <w:tc>
          <w:tcPr>
            <w:tcW w:w="3891" w:type="dxa"/>
            <w:vMerge/>
          </w:tcPr>
          <w:p w:rsidR="005857C7" w:rsidRDefault="005857C7" w:rsidP="00C05098">
            <w:pPr>
              <w:spacing w:before="100" w:beforeAutospacing="1" w:afterLines="50"/>
            </w:pPr>
          </w:p>
        </w:tc>
      </w:tr>
    </w:tbl>
    <w:p w:rsidR="005857C7" w:rsidRDefault="005857C7" w:rsidP="00C05098">
      <w:pPr>
        <w:spacing w:before="100" w:beforeAutospacing="1" w:afterLines="50"/>
      </w:pPr>
    </w:p>
    <w:p w:rsidR="005857C7" w:rsidRDefault="008051BC" w:rsidP="00C05098">
      <w:pPr>
        <w:spacing w:before="100" w:beforeAutospacing="1" w:afterLines="5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、创新发明方面取得成绩的评定（满分</w:t>
      </w:r>
      <w:r w:rsidR="00F84D46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分）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1190"/>
        <w:gridCol w:w="1621"/>
        <w:gridCol w:w="5419"/>
      </w:tblGrid>
      <w:tr w:rsidR="007E2919" w:rsidTr="00F84D46">
        <w:trPr>
          <w:trHeight w:val="277"/>
        </w:trPr>
        <w:tc>
          <w:tcPr>
            <w:tcW w:w="841" w:type="dxa"/>
          </w:tcPr>
          <w:p w:rsidR="007E2919" w:rsidRDefault="007E2919" w:rsidP="00C05098">
            <w:pPr>
              <w:tabs>
                <w:tab w:val="center" w:pos="1312"/>
              </w:tabs>
              <w:spacing w:before="100" w:beforeAutospacing="1" w:afterLines="50"/>
              <w:jc w:val="center"/>
              <w:rPr>
                <w:b/>
              </w:rPr>
            </w:pPr>
          </w:p>
        </w:tc>
        <w:tc>
          <w:tcPr>
            <w:tcW w:w="1190" w:type="dxa"/>
          </w:tcPr>
          <w:p w:rsidR="007E2919" w:rsidRDefault="007E2919" w:rsidP="00C05098">
            <w:pPr>
              <w:tabs>
                <w:tab w:val="center" w:pos="1312"/>
              </w:tabs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1621" w:type="dxa"/>
          </w:tcPr>
          <w:p w:rsidR="007E2919" w:rsidRDefault="007E2919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5419" w:type="dxa"/>
          </w:tcPr>
          <w:p w:rsidR="007E2919" w:rsidRDefault="007E2919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原则</w:t>
            </w:r>
          </w:p>
        </w:tc>
      </w:tr>
      <w:tr w:rsidR="007E2919" w:rsidTr="002743C3">
        <w:trPr>
          <w:trHeight w:val="1289"/>
        </w:trPr>
        <w:tc>
          <w:tcPr>
            <w:tcW w:w="841" w:type="dxa"/>
            <w:vMerge w:val="restart"/>
            <w:textDirection w:val="tbRlV"/>
            <w:vAlign w:val="center"/>
          </w:tcPr>
          <w:p w:rsidR="007E2919" w:rsidRPr="004927C4" w:rsidRDefault="007E2919" w:rsidP="00C05098">
            <w:pPr>
              <w:spacing w:before="100" w:beforeAutospacing="1" w:afterLines="50"/>
              <w:ind w:left="113" w:right="113"/>
              <w:jc w:val="center"/>
              <w:rPr>
                <w:rFonts w:ascii="宋体" w:hAnsi="宋体"/>
                <w:b/>
              </w:rPr>
            </w:pPr>
            <w:r w:rsidRPr="004927C4">
              <w:rPr>
                <w:rFonts w:ascii="宋体" w:hAnsi="宋体" w:hint="eastAsia"/>
                <w:b/>
              </w:rPr>
              <w:t>国</w:t>
            </w:r>
            <w:r w:rsidR="00F84D46" w:rsidRPr="004927C4">
              <w:rPr>
                <w:rFonts w:ascii="宋体" w:hAnsi="宋体" w:hint="eastAsia"/>
                <w:b/>
              </w:rPr>
              <w:t xml:space="preserve">  </w:t>
            </w:r>
            <w:r w:rsidRPr="004927C4">
              <w:rPr>
                <w:rFonts w:ascii="宋体" w:hAnsi="宋体" w:hint="eastAsia"/>
                <w:b/>
              </w:rPr>
              <w:t>家</w:t>
            </w:r>
            <w:r w:rsidR="00F84D46" w:rsidRPr="004927C4">
              <w:rPr>
                <w:rFonts w:ascii="宋体" w:hAnsi="宋体" w:hint="eastAsia"/>
                <w:b/>
              </w:rPr>
              <w:t xml:space="preserve">  </w:t>
            </w:r>
            <w:r w:rsidRPr="004927C4">
              <w:rPr>
                <w:rFonts w:ascii="宋体" w:hAnsi="宋体" w:hint="eastAsia"/>
                <w:b/>
              </w:rPr>
              <w:t>级</w:t>
            </w:r>
          </w:p>
        </w:tc>
        <w:tc>
          <w:tcPr>
            <w:tcW w:w="1190" w:type="dxa"/>
            <w:vAlign w:val="center"/>
          </w:tcPr>
          <w:p w:rsidR="007E2919" w:rsidRDefault="007E2919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发明专利</w:t>
            </w:r>
          </w:p>
        </w:tc>
        <w:tc>
          <w:tcPr>
            <w:tcW w:w="1621" w:type="dxa"/>
            <w:vAlign w:val="center"/>
          </w:tcPr>
          <w:p w:rsidR="007E2919" w:rsidRDefault="007E2919" w:rsidP="00C05098">
            <w:pPr>
              <w:spacing w:before="100" w:beforeAutospacing="1" w:afterLines="5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5419" w:type="dxa"/>
            <w:vMerge w:val="restart"/>
          </w:tcPr>
          <w:p w:rsidR="007E2919" w:rsidRDefault="007E2919" w:rsidP="00C05098">
            <w:pPr>
              <w:spacing w:before="100" w:beforeAutospacing="1" w:afterLines="50"/>
            </w:pPr>
            <w:r>
              <w:t>1</w:t>
            </w:r>
            <w:r>
              <w:rPr>
                <w:rFonts w:hint="eastAsia"/>
              </w:rPr>
              <w:t>、创新发明时间：硕士在读或博士在读期间（例如</w:t>
            </w:r>
            <w:r>
              <w:t>201</w:t>
            </w:r>
            <w:r w:rsidR="00AE65E5">
              <w:rPr>
                <w:rFonts w:hint="eastAsia"/>
              </w:rPr>
              <w:t>6</w:t>
            </w:r>
            <w:r>
              <w:rPr>
                <w:rFonts w:hint="eastAsia"/>
              </w:rPr>
              <w:t>级博士的时间界定为</w:t>
            </w:r>
            <w:r>
              <w:t>201</w:t>
            </w:r>
            <w:r w:rsidR="00AE65E5">
              <w:rPr>
                <w:rFonts w:hint="eastAsia"/>
              </w:rPr>
              <w:t>6</w:t>
            </w:r>
            <w:r>
              <w:t>.9</w:t>
            </w:r>
            <w:r w:rsidR="00AE65E5">
              <w:rPr>
                <w:rFonts w:hint="eastAsia"/>
              </w:rPr>
              <w:t>.1</w:t>
            </w:r>
            <w:r>
              <w:t>—</w:t>
            </w:r>
            <w:r>
              <w:rPr>
                <w:rFonts w:hint="eastAsia"/>
              </w:rPr>
              <w:t>至今）；</w:t>
            </w:r>
          </w:p>
          <w:p w:rsidR="007E2919" w:rsidRDefault="007E2919" w:rsidP="00C05098">
            <w:pPr>
              <w:spacing w:before="100" w:beforeAutospacing="1" w:afterLines="50"/>
            </w:pPr>
            <w:r>
              <w:t>2</w:t>
            </w:r>
            <w:r>
              <w:rPr>
                <w:rFonts w:hint="eastAsia"/>
              </w:rPr>
              <w:t>、华中科技大学为第一专利权人，研究生为第</w:t>
            </w:r>
            <w:r>
              <w:t>1</w:t>
            </w:r>
            <w:r>
              <w:rPr>
                <w:rFonts w:hint="eastAsia"/>
              </w:rPr>
              <w:t>发明人或设计人（导师为第</w:t>
            </w:r>
            <w:r>
              <w:t>1</w:t>
            </w:r>
            <w:r>
              <w:rPr>
                <w:rFonts w:hint="eastAsia"/>
              </w:rPr>
              <w:t>发明人，研究生为第</w:t>
            </w:r>
            <w:r>
              <w:t>2</w:t>
            </w:r>
            <w:r>
              <w:rPr>
                <w:rFonts w:hint="eastAsia"/>
              </w:rPr>
              <w:t>发明人，参评时可视为研究生为第</w:t>
            </w:r>
            <w:r>
              <w:t>1</w:t>
            </w:r>
            <w:r>
              <w:rPr>
                <w:rFonts w:hint="eastAsia"/>
              </w:rPr>
              <w:t>发明人）的授权专利；</w:t>
            </w:r>
          </w:p>
          <w:p w:rsidR="007E2919" w:rsidRDefault="007E2919" w:rsidP="00C05098">
            <w:pPr>
              <w:spacing w:before="100" w:beforeAutospacing="1" w:afterLines="5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、只计算发明专利和</w:t>
            </w:r>
            <w:r w:rsidR="00F84D46">
              <w:rPr>
                <w:rFonts w:hint="eastAsia"/>
              </w:rPr>
              <w:t>实用新</w:t>
            </w:r>
            <w:r w:rsidR="009215DD">
              <w:rPr>
                <w:rFonts w:hint="eastAsia"/>
              </w:rPr>
              <w:t>型专利。</w:t>
            </w:r>
          </w:p>
        </w:tc>
      </w:tr>
      <w:tr w:rsidR="007E2919" w:rsidTr="002743C3">
        <w:trPr>
          <w:trHeight w:val="1289"/>
        </w:trPr>
        <w:tc>
          <w:tcPr>
            <w:tcW w:w="841" w:type="dxa"/>
            <w:vMerge/>
          </w:tcPr>
          <w:p w:rsidR="007E2919" w:rsidRDefault="007E2919" w:rsidP="00C05098">
            <w:pPr>
              <w:spacing w:before="100" w:beforeAutospacing="1" w:afterLines="50"/>
              <w:jc w:val="center"/>
              <w:rPr>
                <w:b/>
              </w:rPr>
            </w:pPr>
          </w:p>
        </w:tc>
        <w:tc>
          <w:tcPr>
            <w:tcW w:w="1190" w:type="dxa"/>
            <w:vAlign w:val="center"/>
          </w:tcPr>
          <w:p w:rsidR="007E2919" w:rsidRDefault="007E2919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实用新型</w:t>
            </w:r>
          </w:p>
        </w:tc>
        <w:tc>
          <w:tcPr>
            <w:tcW w:w="1621" w:type="dxa"/>
            <w:vAlign w:val="center"/>
          </w:tcPr>
          <w:p w:rsidR="007E2919" w:rsidRDefault="007E2919" w:rsidP="00C05098">
            <w:pPr>
              <w:spacing w:before="100" w:beforeAutospacing="1" w:afterLines="50"/>
              <w:jc w:val="center"/>
            </w:pPr>
            <w:r>
              <w:rPr>
                <w:rFonts w:hint="eastAsia"/>
              </w:rPr>
              <w:t>3.5</w:t>
            </w:r>
            <w:r>
              <w:rPr>
                <w:rFonts w:hint="eastAsia"/>
              </w:rPr>
              <w:t>分</w:t>
            </w:r>
          </w:p>
        </w:tc>
        <w:tc>
          <w:tcPr>
            <w:tcW w:w="5419" w:type="dxa"/>
            <w:vMerge/>
          </w:tcPr>
          <w:p w:rsidR="007E2919" w:rsidRDefault="007E2919" w:rsidP="00C05098">
            <w:pPr>
              <w:spacing w:before="100" w:beforeAutospacing="1" w:afterLines="50"/>
            </w:pPr>
          </w:p>
        </w:tc>
      </w:tr>
    </w:tbl>
    <w:p w:rsidR="005857C7" w:rsidRDefault="008051BC" w:rsidP="00C05098">
      <w:pPr>
        <w:spacing w:before="100" w:beforeAutospacing="1" w:afterLines="5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、课题研究方面取得成绩的评定（满分</w:t>
      </w:r>
      <w:r>
        <w:rPr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分）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  <w:gridCol w:w="907"/>
        <w:gridCol w:w="5812"/>
      </w:tblGrid>
      <w:tr w:rsidR="005857C7" w:rsidTr="002743C3">
        <w:tc>
          <w:tcPr>
            <w:tcW w:w="2320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907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5812" w:type="dxa"/>
          </w:tcPr>
          <w:p w:rsidR="005857C7" w:rsidRDefault="008051BC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原则</w:t>
            </w:r>
          </w:p>
        </w:tc>
      </w:tr>
      <w:tr w:rsidR="00F84D46" w:rsidTr="002743C3">
        <w:trPr>
          <w:trHeight w:val="908"/>
        </w:trPr>
        <w:tc>
          <w:tcPr>
            <w:tcW w:w="2320" w:type="dxa"/>
            <w:vAlign w:val="center"/>
          </w:tcPr>
          <w:p w:rsidR="00F84D46" w:rsidRDefault="00F84D46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一级：重大</w:t>
            </w:r>
            <w:r>
              <w:rPr>
                <w:b/>
              </w:rPr>
              <w:t>\</w:t>
            </w:r>
            <w:r>
              <w:rPr>
                <w:rFonts w:hint="eastAsia"/>
                <w:b/>
              </w:rPr>
              <w:t>重点项目</w:t>
            </w:r>
          </w:p>
        </w:tc>
        <w:tc>
          <w:tcPr>
            <w:tcW w:w="907" w:type="dxa"/>
            <w:vAlign w:val="center"/>
          </w:tcPr>
          <w:p w:rsidR="00F84D46" w:rsidRPr="00C54C10" w:rsidRDefault="00F84D46" w:rsidP="00C05098">
            <w:pPr>
              <w:spacing w:before="100" w:beforeAutospacing="1" w:afterLines="50"/>
              <w:jc w:val="center"/>
            </w:pPr>
            <w:r w:rsidRPr="00C54C10">
              <w:t>10</w:t>
            </w:r>
            <w:r w:rsidRPr="00C54C10">
              <w:rPr>
                <w:rFonts w:hint="eastAsia"/>
              </w:rPr>
              <w:t>分</w:t>
            </w:r>
          </w:p>
        </w:tc>
        <w:tc>
          <w:tcPr>
            <w:tcW w:w="5812" w:type="dxa"/>
            <w:vMerge w:val="restart"/>
            <w:vAlign w:val="center"/>
          </w:tcPr>
          <w:p w:rsidR="00F84D46" w:rsidRPr="00C54C10" w:rsidRDefault="00F84D46" w:rsidP="00C05098">
            <w:pPr>
              <w:spacing w:before="100" w:beforeAutospacing="1" w:afterLines="50"/>
              <w:ind w:left="420" w:hangingChars="200" w:hanging="420"/>
              <w:jc w:val="left"/>
            </w:pPr>
            <w:r w:rsidRPr="00C54C10">
              <w:t>1</w:t>
            </w:r>
            <w:r w:rsidRPr="00C54C10">
              <w:rPr>
                <w:rFonts w:hint="eastAsia"/>
              </w:rPr>
              <w:t>、项目界定：</w:t>
            </w:r>
            <w:r w:rsidRPr="00C54C10">
              <w:t>201</w:t>
            </w:r>
            <w:r w:rsidR="00AE65E5">
              <w:rPr>
                <w:rFonts w:hint="eastAsia"/>
              </w:rPr>
              <w:t>7</w:t>
            </w:r>
            <w:r w:rsidRPr="00C54C10">
              <w:t>.9</w:t>
            </w:r>
            <w:r w:rsidR="00634DEF">
              <w:rPr>
                <w:rFonts w:hint="eastAsia"/>
              </w:rPr>
              <w:t>.1</w:t>
            </w:r>
            <w:r w:rsidRPr="00C54C10">
              <w:t>—</w:t>
            </w:r>
            <w:r w:rsidRPr="00C54C10">
              <w:rPr>
                <w:rFonts w:hint="eastAsia"/>
              </w:rPr>
              <w:t>至今的在研科研项目（含</w:t>
            </w:r>
            <w:r w:rsidRPr="00C54C10">
              <w:rPr>
                <w:rFonts w:hint="eastAsia"/>
              </w:rPr>
              <w:t>201</w:t>
            </w:r>
            <w:r w:rsidR="00AE65E5">
              <w:rPr>
                <w:rFonts w:hint="eastAsia"/>
              </w:rPr>
              <w:t>8</w:t>
            </w:r>
            <w:r w:rsidRPr="00C54C10">
              <w:rPr>
                <w:rFonts w:hint="eastAsia"/>
              </w:rPr>
              <w:t>年申报成功的项目）；</w:t>
            </w:r>
          </w:p>
          <w:p w:rsidR="00F84D46" w:rsidRPr="00C54C10" w:rsidRDefault="00F84D46" w:rsidP="00C05098">
            <w:pPr>
              <w:spacing w:before="100" w:beforeAutospacing="1" w:afterLines="50"/>
              <w:ind w:left="420" w:hangingChars="200" w:hanging="420"/>
              <w:jc w:val="left"/>
            </w:pPr>
            <w:r w:rsidRPr="00C54C10">
              <w:t>2</w:t>
            </w:r>
            <w:r w:rsidRPr="00C54C10">
              <w:rPr>
                <w:rFonts w:hint="eastAsia"/>
              </w:rPr>
              <w:t>、</w:t>
            </w:r>
            <w:r w:rsidR="00CD23E3" w:rsidRPr="00C54C10">
              <w:rPr>
                <w:rFonts w:hint="eastAsia"/>
              </w:rPr>
              <w:t>计分条件</w:t>
            </w:r>
            <w:r w:rsidR="002743C3" w:rsidRPr="00C54C10">
              <w:rPr>
                <w:rFonts w:hint="eastAsia"/>
              </w:rPr>
              <w:t>：项目中排名第一的</w:t>
            </w:r>
            <w:r w:rsidR="002743C3" w:rsidRPr="00AE65E5">
              <w:rPr>
                <w:rFonts w:hint="eastAsia"/>
                <w:b/>
              </w:rPr>
              <w:t>在读</w:t>
            </w:r>
            <w:r w:rsidR="002743C3" w:rsidRPr="00C54C10">
              <w:rPr>
                <w:rFonts w:hint="eastAsia"/>
              </w:rPr>
              <w:t>研究生；</w:t>
            </w:r>
          </w:p>
          <w:p w:rsidR="00CD23E3" w:rsidRPr="00C54C10" w:rsidRDefault="002743C3" w:rsidP="00CD23E3">
            <w:pPr>
              <w:rPr>
                <w:rFonts w:ascii="宋体" w:hAnsi="宋体" w:cs="宋体"/>
                <w:kern w:val="0"/>
                <w:szCs w:val="21"/>
              </w:rPr>
            </w:pPr>
            <w:r w:rsidRPr="00C54C10">
              <w:rPr>
                <w:rFonts w:hint="eastAsia"/>
              </w:rPr>
              <w:t>3</w:t>
            </w:r>
            <w:r w:rsidRPr="00C54C10">
              <w:rPr>
                <w:rFonts w:hint="eastAsia"/>
              </w:rPr>
              <w:t>、</w:t>
            </w:r>
            <w:r w:rsidRPr="00C54C10">
              <w:rPr>
                <w:rFonts w:hint="eastAsia"/>
                <w:szCs w:val="21"/>
              </w:rPr>
              <w:t>在课题研究中的计分方法：</w:t>
            </w:r>
            <w:r w:rsidR="00CD23E3" w:rsidRPr="00C54C10">
              <w:rPr>
                <w:rFonts w:ascii="宋体" w:hAnsi="宋体" w:cs="宋体"/>
                <w:kern w:val="0"/>
                <w:szCs w:val="21"/>
              </w:rPr>
              <w:t>项目主要负责人（学生为项目负责人，或导师为项目负责人，学生排第二）按满分计。否则，一级：前五名同学有效，分值分别为5分、3.5分、2.5分、1.5分、0.5分；二级：前3名同学有效，分值分别为3.5分、2分、1分；三级—五级：仅第一名同学有效，分值分别为</w:t>
            </w:r>
            <w:r w:rsidR="00CD23E3" w:rsidRPr="00C54C10">
              <w:rPr>
                <w:rFonts w:ascii="宋体" w:hAnsi="宋体" w:cs="宋体" w:hint="eastAsia"/>
                <w:kern w:val="0"/>
                <w:szCs w:val="21"/>
              </w:rPr>
              <w:t>1.75</w:t>
            </w:r>
            <w:r w:rsidR="00CD23E3" w:rsidRPr="00C54C10">
              <w:rPr>
                <w:rFonts w:ascii="宋体" w:hAnsi="宋体" w:cs="宋体"/>
                <w:kern w:val="0"/>
                <w:szCs w:val="21"/>
              </w:rPr>
              <w:t>分、</w:t>
            </w:r>
            <w:r w:rsidR="00CD23E3" w:rsidRPr="00C54C10">
              <w:rPr>
                <w:rFonts w:ascii="宋体" w:hAnsi="宋体" w:cs="宋体" w:hint="eastAsia"/>
                <w:kern w:val="0"/>
                <w:szCs w:val="21"/>
              </w:rPr>
              <w:t>1.5</w:t>
            </w:r>
            <w:r w:rsidR="00CD23E3" w:rsidRPr="00C54C10">
              <w:rPr>
                <w:rFonts w:ascii="宋体" w:hAnsi="宋体" w:cs="宋体"/>
                <w:kern w:val="0"/>
                <w:szCs w:val="21"/>
              </w:rPr>
              <w:t>分和</w:t>
            </w:r>
            <w:r w:rsidR="00CD23E3" w:rsidRPr="00C54C1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D23E3" w:rsidRPr="00C54C10">
              <w:rPr>
                <w:rFonts w:ascii="宋体" w:hAnsi="宋体" w:cs="宋体"/>
                <w:kern w:val="0"/>
                <w:szCs w:val="21"/>
              </w:rPr>
              <w:t>分</w:t>
            </w:r>
            <w:r w:rsidR="001E29B1" w:rsidRPr="00C54C10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1E29B1" w:rsidRPr="00C54C10" w:rsidRDefault="001E29B1" w:rsidP="00CD23E3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1E29B1" w:rsidRPr="00C54C10" w:rsidRDefault="001E29B1" w:rsidP="00CD23E3">
            <w:pPr>
              <w:rPr>
                <w:rFonts w:ascii="宋体" w:hAnsi="宋体" w:cs="宋体"/>
                <w:kern w:val="0"/>
                <w:szCs w:val="21"/>
              </w:rPr>
            </w:pPr>
            <w:r w:rsidRPr="00C54C10">
              <w:rPr>
                <w:rFonts w:ascii="宋体" w:hAnsi="宋体" w:cs="宋体" w:hint="eastAsia"/>
                <w:kern w:val="0"/>
                <w:szCs w:val="21"/>
              </w:rPr>
              <w:lastRenderedPageBreak/>
              <w:t>4、横向项目按</w:t>
            </w:r>
            <w:r w:rsidR="00E07B10" w:rsidRPr="00C54C10">
              <w:rPr>
                <w:rFonts w:ascii="宋体" w:hAnsi="宋体" w:cs="宋体" w:hint="eastAsia"/>
                <w:kern w:val="0"/>
                <w:szCs w:val="21"/>
              </w:rPr>
              <w:t>比对</w:t>
            </w:r>
            <w:r w:rsidRPr="00C54C10">
              <w:rPr>
                <w:rFonts w:ascii="宋体" w:hAnsi="宋体" w:cs="宋体" w:hint="eastAsia"/>
                <w:kern w:val="0"/>
                <w:szCs w:val="21"/>
              </w:rPr>
              <w:t>相应等级的纵向课题的50%计分；</w:t>
            </w:r>
          </w:p>
          <w:p w:rsidR="00F84D46" w:rsidRPr="00C54C10" w:rsidRDefault="00C05098" w:rsidP="00C05098">
            <w:pPr>
              <w:spacing w:before="100" w:beforeAutospacing="1" w:afterLines="50"/>
              <w:ind w:left="420" w:hangingChars="200" w:hanging="420"/>
              <w:jc w:val="left"/>
            </w:pPr>
            <w:r>
              <w:rPr>
                <w:rFonts w:hint="eastAsia"/>
              </w:rPr>
              <w:t>5</w:t>
            </w:r>
            <w:r w:rsidR="00F84D46" w:rsidRPr="00C54C10">
              <w:rPr>
                <w:rFonts w:hint="eastAsia"/>
              </w:rPr>
              <w:t>、须提供证明材料：关于项目负责人页面的截图、项目标书首页</w:t>
            </w:r>
            <w:r w:rsidR="00043A3A" w:rsidRPr="00043A3A">
              <w:rPr>
                <w:rFonts w:hint="eastAsia"/>
              </w:rPr>
              <w:t>和</w:t>
            </w:r>
            <w:r w:rsidR="00F84D46" w:rsidRPr="00C54C10">
              <w:rPr>
                <w:rFonts w:hint="eastAsia"/>
              </w:rPr>
              <w:t>项目组成员分工。</w:t>
            </w:r>
          </w:p>
        </w:tc>
      </w:tr>
      <w:tr w:rsidR="00F84D46" w:rsidTr="002743C3">
        <w:trPr>
          <w:trHeight w:val="909"/>
        </w:trPr>
        <w:tc>
          <w:tcPr>
            <w:tcW w:w="2320" w:type="dxa"/>
            <w:vAlign w:val="center"/>
          </w:tcPr>
          <w:p w:rsidR="00F84D46" w:rsidRDefault="00F84D46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二级：国自然</w:t>
            </w:r>
            <w:r w:rsidR="002743C3">
              <w:rPr>
                <w:rFonts w:hint="eastAsia"/>
                <w:b/>
              </w:rPr>
              <w:t>面上项目</w:t>
            </w:r>
          </w:p>
        </w:tc>
        <w:tc>
          <w:tcPr>
            <w:tcW w:w="907" w:type="dxa"/>
            <w:vAlign w:val="center"/>
          </w:tcPr>
          <w:p w:rsidR="00F84D46" w:rsidRPr="00C54C10" w:rsidRDefault="00F84D46" w:rsidP="00C05098">
            <w:pPr>
              <w:spacing w:before="100" w:beforeAutospacing="1" w:afterLines="50"/>
              <w:jc w:val="center"/>
            </w:pPr>
            <w:r w:rsidRPr="00C54C10">
              <w:t>7</w:t>
            </w:r>
            <w:r w:rsidRPr="00C54C10">
              <w:rPr>
                <w:rFonts w:hint="eastAsia"/>
              </w:rPr>
              <w:t>分</w:t>
            </w:r>
          </w:p>
        </w:tc>
        <w:tc>
          <w:tcPr>
            <w:tcW w:w="5812" w:type="dxa"/>
            <w:vMerge/>
            <w:vAlign w:val="center"/>
          </w:tcPr>
          <w:p w:rsidR="00F84D46" w:rsidRPr="00C54C10" w:rsidRDefault="00F84D46" w:rsidP="00C05098">
            <w:pPr>
              <w:spacing w:before="100" w:beforeAutospacing="1" w:afterLines="50"/>
              <w:jc w:val="center"/>
            </w:pPr>
          </w:p>
        </w:tc>
      </w:tr>
      <w:tr w:rsidR="00F84D46" w:rsidTr="002743C3">
        <w:trPr>
          <w:trHeight w:val="909"/>
        </w:trPr>
        <w:tc>
          <w:tcPr>
            <w:tcW w:w="2320" w:type="dxa"/>
            <w:vAlign w:val="center"/>
          </w:tcPr>
          <w:p w:rsidR="00F84D46" w:rsidRDefault="00F84D46" w:rsidP="00C05098">
            <w:pPr>
              <w:spacing w:before="100" w:beforeAutospacing="1" w:afterLines="50"/>
              <w:ind w:left="420" w:hanging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三级：</w:t>
            </w:r>
            <w:r w:rsidR="002743C3">
              <w:rPr>
                <w:rFonts w:hint="eastAsia"/>
                <w:b/>
              </w:rPr>
              <w:t>国自然</w:t>
            </w:r>
            <w:r>
              <w:rPr>
                <w:rFonts w:hint="eastAsia"/>
                <w:b/>
              </w:rPr>
              <w:t>青年基金</w:t>
            </w:r>
          </w:p>
        </w:tc>
        <w:tc>
          <w:tcPr>
            <w:tcW w:w="907" w:type="dxa"/>
            <w:vAlign w:val="center"/>
          </w:tcPr>
          <w:p w:rsidR="00F84D46" w:rsidRPr="00C54C10" w:rsidRDefault="00F84D46" w:rsidP="00C05098">
            <w:pPr>
              <w:spacing w:before="100" w:beforeAutospacing="1" w:afterLines="50"/>
              <w:jc w:val="center"/>
            </w:pPr>
            <w:r w:rsidRPr="00C54C10">
              <w:t>3.5</w:t>
            </w:r>
            <w:r w:rsidRPr="00C54C10">
              <w:rPr>
                <w:rFonts w:hint="eastAsia"/>
              </w:rPr>
              <w:t>分</w:t>
            </w:r>
          </w:p>
        </w:tc>
        <w:tc>
          <w:tcPr>
            <w:tcW w:w="5812" w:type="dxa"/>
            <w:vMerge/>
            <w:vAlign w:val="center"/>
          </w:tcPr>
          <w:p w:rsidR="00F84D46" w:rsidRPr="00C54C10" w:rsidRDefault="00F84D46" w:rsidP="00C05098">
            <w:pPr>
              <w:spacing w:before="100" w:beforeAutospacing="1" w:afterLines="50"/>
              <w:jc w:val="center"/>
            </w:pPr>
          </w:p>
        </w:tc>
      </w:tr>
      <w:tr w:rsidR="00F84D46" w:rsidTr="002743C3">
        <w:trPr>
          <w:trHeight w:val="909"/>
        </w:trPr>
        <w:tc>
          <w:tcPr>
            <w:tcW w:w="2320" w:type="dxa"/>
            <w:vAlign w:val="center"/>
          </w:tcPr>
          <w:p w:rsidR="00F84D46" w:rsidRDefault="00F84D46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四级：部级项目</w:t>
            </w:r>
          </w:p>
        </w:tc>
        <w:tc>
          <w:tcPr>
            <w:tcW w:w="907" w:type="dxa"/>
            <w:vAlign w:val="center"/>
          </w:tcPr>
          <w:p w:rsidR="00F84D46" w:rsidRPr="00C54C10" w:rsidRDefault="00F84D46" w:rsidP="00C05098">
            <w:pPr>
              <w:spacing w:before="100" w:beforeAutospacing="1" w:afterLines="50"/>
              <w:jc w:val="center"/>
            </w:pPr>
            <w:r w:rsidRPr="00C54C10">
              <w:t>3</w:t>
            </w:r>
            <w:r w:rsidRPr="00C54C10">
              <w:rPr>
                <w:rFonts w:hint="eastAsia"/>
              </w:rPr>
              <w:t>分</w:t>
            </w:r>
          </w:p>
        </w:tc>
        <w:tc>
          <w:tcPr>
            <w:tcW w:w="5812" w:type="dxa"/>
            <w:vMerge/>
            <w:vAlign w:val="center"/>
          </w:tcPr>
          <w:p w:rsidR="00F84D46" w:rsidRPr="00C54C10" w:rsidRDefault="00F84D46" w:rsidP="00C05098">
            <w:pPr>
              <w:spacing w:before="100" w:beforeAutospacing="1" w:afterLines="50"/>
              <w:jc w:val="center"/>
            </w:pPr>
          </w:p>
        </w:tc>
      </w:tr>
      <w:tr w:rsidR="00F84D46" w:rsidTr="002743C3">
        <w:trPr>
          <w:trHeight w:val="909"/>
        </w:trPr>
        <w:tc>
          <w:tcPr>
            <w:tcW w:w="2320" w:type="dxa"/>
            <w:vAlign w:val="center"/>
          </w:tcPr>
          <w:p w:rsidR="00F84D46" w:rsidRDefault="00F84D46" w:rsidP="00C05098">
            <w:pPr>
              <w:spacing w:before="100" w:beforeAutospacing="1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五级：省级项目</w:t>
            </w:r>
          </w:p>
        </w:tc>
        <w:tc>
          <w:tcPr>
            <w:tcW w:w="907" w:type="dxa"/>
            <w:vAlign w:val="center"/>
          </w:tcPr>
          <w:p w:rsidR="00F84D46" w:rsidRPr="00C54C10" w:rsidRDefault="00F84D46" w:rsidP="00C05098">
            <w:pPr>
              <w:spacing w:before="100" w:beforeAutospacing="1" w:afterLines="50"/>
              <w:jc w:val="center"/>
            </w:pPr>
            <w:r w:rsidRPr="00C54C10">
              <w:rPr>
                <w:rFonts w:hint="eastAsia"/>
              </w:rPr>
              <w:t>2</w:t>
            </w:r>
            <w:r w:rsidRPr="00C54C10">
              <w:rPr>
                <w:rFonts w:hint="eastAsia"/>
              </w:rPr>
              <w:t>分</w:t>
            </w:r>
          </w:p>
        </w:tc>
        <w:tc>
          <w:tcPr>
            <w:tcW w:w="5812" w:type="dxa"/>
            <w:vMerge/>
            <w:vAlign w:val="center"/>
          </w:tcPr>
          <w:p w:rsidR="00F84D46" w:rsidRPr="00C54C10" w:rsidRDefault="00F84D46" w:rsidP="00C05098">
            <w:pPr>
              <w:spacing w:before="100" w:beforeAutospacing="1" w:afterLines="50"/>
              <w:jc w:val="center"/>
            </w:pPr>
          </w:p>
        </w:tc>
      </w:tr>
    </w:tbl>
    <w:p w:rsidR="007C7A92" w:rsidRDefault="0018136E" w:rsidP="00C05098">
      <w:pPr>
        <w:spacing w:before="100" w:beforeAutospacing="1" w:afterLines="50"/>
        <w:rPr>
          <w:b/>
        </w:rPr>
      </w:pPr>
      <w:r w:rsidRPr="0018136E">
        <w:rPr>
          <w:rFonts w:hint="eastAsia"/>
          <w:b/>
        </w:rPr>
        <w:lastRenderedPageBreak/>
        <w:t>7</w:t>
      </w:r>
      <w:r w:rsidRPr="0018136E">
        <w:rPr>
          <w:rFonts w:hint="eastAsia"/>
          <w:b/>
        </w:rPr>
        <w:t>、</w:t>
      </w:r>
      <w:r w:rsidR="00426FF0">
        <w:rPr>
          <w:rFonts w:hint="eastAsia"/>
          <w:b/>
        </w:rPr>
        <w:t>本年度</w:t>
      </w:r>
      <w:r w:rsidR="00154EAD">
        <w:rPr>
          <w:rFonts w:hint="eastAsia"/>
          <w:b/>
        </w:rPr>
        <w:t>获奖</w:t>
      </w:r>
      <w:r w:rsidR="00426FF0">
        <w:rPr>
          <w:rFonts w:hint="eastAsia"/>
          <w:b/>
        </w:rPr>
        <w:t>者</w:t>
      </w:r>
      <w:r w:rsidR="007C7A92">
        <w:rPr>
          <w:rFonts w:hint="eastAsia"/>
          <w:b/>
        </w:rPr>
        <w:t>，</w:t>
      </w:r>
      <w:r w:rsidR="00426FF0">
        <w:rPr>
          <w:rFonts w:hint="eastAsia"/>
          <w:b/>
        </w:rPr>
        <w:t>本年度</w:t>
      </w:r>
      <w:r w:rsidR="00426FF0">
        <w:rPr>
          <w:rFonts w:hint="eastAsia"/>
          <w:b/>
        </w:rPr>
        <w:t>9</w:t>
      </w:r>
      <w:r w:rsidR="00426FF0">
        <w:rPr>
          <w:rFonts w:hint="eastAsia"/>
          <w:b/>
        </w:rPr>
        <w:t>月</w:t>
      </w:r>
      <w:r w:rsidR="00426FF0">
        <w:rPr>
          <w:rFonts w:hint="eastAsia"/>
          <w:b/>
        </w:rPr>
        <w:t>1</w:t>
      </w:r>
      <w:r w:rsidR="00426FF0">
        <w:rPr>
          <w:rFonts w:hint="eastAsia"/>
          <w:b/>
        </w:rPr>
        <w:t>日前获得所有成果及荣誉均不得参与下一年度评审</w:t>
      </w:r>
      <w:r w:rsidR="007C7A92">
        <w:rPr>
          <w:rFonts w:hint="eastAsia"/>
          <w:b/>
        </w:rPr>
        <w:t>。</w:t>
      </w:r>
    </w:p>
    <w:p w:rsidR="008F3022" w:rsidRDefault="007C7A92" w:rsidP="00C05098">
      <w:pPr>
        <w:spacing w:before="100" w:beforeAutospacing="1" w:afterLines="50"/>
        <w:rPr>
          <w:b/>
        </w:rPr>
      </w:pPr>
      <w:r>
        <w:rPr>
          <w:rFonts w:hint="eastAsia"/>
          <w:b/>
        </w:rPr>
        <w:t>8</w:t>
      </w:r>
      <w:r>
        <w:rPr>
          <w:rFonts w:hint="eastAsia"/>
          <w:b/>
        </w:rPr>
        <w:t>、</w:t>
      </w:r>
      <w:r w:rsidR="0018136E">
        <w:rPr>
          <w:rFonts w:hint="eastAsia"/>
          <w:b/>
        </w:rPr>
        <w:t>未尽事宜，交由同济医院研究生国奖评委会评定。</w:t>
      </w:r>
      <w:bookmarkStart w:id="2" w:name="_GoBack"/>
      <w:bookmarkEnd w:id="2"/>
    </w:p>
    <w:p w:rsidR="008F3022" w:rsidRDefault="008F3022" w:rsidP="00C05098">
      <w:pPr>
        <w:spacing w:before="100" w:beforeAutospacing="1" w:afterLines="50"/>
        <w:rPr>
          <w:b/>
        </w:rPr>
      </w:pPr>
    </w:p>
    <w:p w:rsidR="008F3022" w:rsidRDefault="008F3022" w:rsidP="00C05098">
      <w:pPr>
        <w:spacing w:before="100" w:beforeAutospacing="1" w:afterLines="50"/>
        <w:jc w:val="right"/>
        <w:rPr>
          <w:b/>
        </w:rPr>
      </w:pPr>
      <w:r>
        <w:rPr>
          <w:rFonts w:hint="eastAsia"/>
          <w:b/>
        </w:rPr>
        <w:t>同济医院研究生国家奖学金评定委员会</w:t>
      </w:r>
    </w:p>
    <w:p w:rsidR="005D22A2" w:rsidRPr="007C7A92" w:rsidRDefault="005D22A2" w:rsidP="00D83507">
      <w:pPr>
        <w:spacing w:before="100" w:beforeAutospacing="1" w:afterLines="50"/>
        <w:jc w:val="right"/>
        <w:rPr>
          <w:b/>
          <w:sz w:val="24"/>
          <w:szCs w:val="24"/>
        </w:rPr>
      </w:pPr>
      <w:r w:rsidRPr="007C7A92">
        <w:rPr>
          <w:rFonts w:hint="eastAsia"/>
          <w:b/>
          <w:sz w:val="24"/>
          <w:szCs w:val="24"/>
        </w:rPr>
        <w:t>201</w:t>
      </w:r>
      <w:r w:rsidR="00493CE2">
        <w:rPr>
          <w:rFonts w:hint="eastAsia"/>
          <w:b/>
          <w:sz w:val="24"/>
          <w:szCs w:val="24"/>
        </w:rPr>
        <w:t>7</w:t>
      </w:r>
      <w:r w:rsidR="00AE65E5">
        <w:rPr>
          <w:rFonts w:hint="eastAsia"/>
          <w:b/>
          <w:sz w:val="24"/>
          <w:szCs w:val="24"/>
        </w:rPr>
        <w:t>.11.1</w:t>
      </w:r>
      <w:r w:rsidR="004351B8">
        <w:rPr>
          <w:rFonts w:hint="eastAsia"/>
          <w:b/>
          <w:sz w:val="24"/>
          <w:szCs w:val="24"/>
        </w:rPr>
        <w:t>0</w:t>
      </w:r>
    </w:p>
    <w:sectPr w:rsidR="005D22A2" w:rsidRPr="007C7A92" w:rsidSect="005857C7">
      <w:pgSz w:w="11906" w:h="16838"/>
      <w:pgMar w:top="1091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73" w:rsidRDefault="005C7473" w:rsidP="00CD5D60">
      <w:r>
        <w:separator/>
      </w:r>
    </w:p>
  </w:endnote>
  <w:endnote w:type="continuationSeparator" w:id="1">
    <w:p w:rsidR="005C7473" w:rsidRDefault="005C7473" w:rsidP="00CD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73" w:rsidRDefault="005C7473" w:rsidP="00CD5D60">
      <w:r>
        <w:separator/>
      </w:r>
    </w:p>
  </w:footnote>
  <w:footnote w:type="continuationSeparator" w:id="1">
    <w:p w:rsidR="005C7473" w:rsidRDefault="005C7473" w:rsidP="00CD5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8856D20"/>
    <w:multiLevelType w:val="hybridMultilevel"/>
    <w:tmpl w:val="9978388C"/>
    <w:lvl w:ilvl="0" w:tplc="CC0438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39C9"/>
    <w:rsid w:val="00032D20"/>
    <w:rsid w:val="00043A3A"/>
    <w:rsid w:val="00053255"/>
    <w:rsid w:val="00056F5A"/>
    <w:rsid w:val="00070F7D"/>
    <w:rsid w:val="000756C2"/>
    <w:rsid w:val="000D1CE3"/>
    <w:rsid w:val="00120D91"/>
    <w:rsid w:val="00143CBF"/>
    <w:rsid w:val="00154EAD"/>
    <w:rsid w:val="00154F62"/>
    <w:rsid w:val="00172A27"/>
    <w:rsid w:val="00174F52"/>
    <w:rsid w:val="0018136E"/>
    <w:rsid w:val="00190052"/>
    <w:rsid w:val="00192866"/>
    <w:rsid w:val="001A5144"/>
    <w:rsid w:val="001E29B1"/>
    <w:rsid w:val="0022091A"/>
    <w:rsid w:val="00260535"/>
    <w:rsid w:val="002743C3"/>
    <w:rsid w:val="002A7474"/>
    <w:rsid w:val="002D77DE"/>
    <w:rsid w:val="002E592E"/>
    <w:rsid w:val="00301595"/>
    <w:rsid w:val="00306A6C"/>
    <w:rsid w:val="0031390F"/>
    <w:rsid w:val="0032767C"/>
    <w:rsid w:val="00346788"/>
    <w:rsid w:val="00382B7D"/>
    <w:rsid w:val="0039255F"/>
    <w:rsid w:val="003B5C3A"/>
    <w:rsid w:val="003F7FF1"/>
    <w:rsid w:val="00426FF0"/>
    <w:rsid w:val="004351B8"/>
    <w:rsid w:val="00442DB8"/>
    <w:rsid w:val="00475FF7"/>
    <w:rsid w:val="004821CA"/>
    <w:rsid w:val="00485DD9"/>
    <w:rsid w:val="004927C4"/>
    <w:rsid w:val="00493CE2"/>
    <w:rsid w:val="004F25F4"/>
    <w:rsid w:val="004F77B5"/>
    <w:rsid w:val="005011D7"/>
    <w:rsid w:val="00507C9C"/>
    <w:rsid w:val="005707F3"/>
    <w:rsid w:val="005834F4"/>
    <w:rsid w:val="005857C7"/>
    <w:rsid w:val="005B25B8"/>
    <w:rsid w:val="005C7473"/>
    <w:rsid w:val="005D22A2"/>
    <w:rsid w:val="00634DEF"/>
    <w:rsid w:val="006854FA"/>
    <w:rsid w:val="0072444E"/>
    <w:rsid w:val="00770399"/>
    <w:rsid w:val="00772DC8"/>
    <w:rsid w:val="00792024"/>
    <w:rsid w:val="007938EC"/>
    <w:rsid w:val="007C7A92"/>
    <w:rsid w:val="007D20B2"/>
    <w:rsid w:val="007E2919"/>
    <w:rsid w:val="007F0790"/>
    <w:rsid w:val="008051BC"/>
    <w:rsid w:val="00823D01"/>
    <w:rsid w:val="008472F4"/>
    <w:rsid w:val="00896956"/>
    <w:rsid w:val="008A4501"/>
    <w:rsid w:val="008B757E"/>
    <w:rsid w:val="008F3022"/>
    <w:rsid w:val="009142BA"/>
    <w:rsid w:val="009172CE"/>
    <w:rsid w:val="009215DD"/>
    <w:rsid w:val="009C4667"/>
    <w:rsid w:val="009E21EE"/>
    <w:rsid w:val="009E4243"/>
    <w:rsid w:val="009F06E9"/>
    <w:rsid w:val="009F0769"/>
    <w:rsid w:val="00A01ADF"/>
    <w:rsid w:val="00A30BE0"/>
    <w:rsid w:val="00A416A0"/>
    <w:rsid w:val="00A633E9"/>
    <w:rsid w:val="00AA1B10"/>
    <w:rsid w:val="00AA469F"/>
    <w:rsid w:val="00AA6BA1"/>
    <w:rsid w:val="00AC6E47"/>
    <w:rsid w:val="00AD67DC"/>
    <w:rsid w:val="00AE65E5"/>
    <w:rsid w:val="00B035B5"/>
    <w:rsid w:val="00B1206B"/>
    <w:rsid w:val="00B244C5"/>
    <w:rsid w:val="00B360A6"/>
    <w:rsid w:val="00B50529"/>
    <w:rsid w:val="00B54158"/>
    <w:rsid w:val="00B834CB"/>
    <w:rsid w:val="00BA54BF"/>
    <w:rsid w:val="00BD114D"/>
    <w:rsid w:val="00C05098"/>
    <w:rsid w:val="00C119B9"/>
    <w:rsid w:val="00C26ACF"/>
    <w:rsid w:val="00C27531"/>
    <w:rsid w:val="00C3232D"/>
    <w:rsid w:val="00C36115"/>
    <w:rsid w:val="00C53F16"/>
    <w:rsid w:val="00C54C10"/>
    <w:rsid w:val="00C82284"/>
    <w:rsid w:val="00C9028E"/>
    <w:rsid w:val="00CB2EE0"/>
    <w:rsid w:val="00CD23E3"/>
    <w:rsid w:val="00CD56A9"/>
    <w:rsid w:val="00CD5D60"/>
    <w:rsid w:val="00CE00BD"/>
    <w:rsid w:val="00D00D98"/>
    <w:rsid w:val="00D139A9"/>
    <w:rsid w:val="00D17E5C"/>
    <w:rsid w:val="00D2483E"/>
    <w:rsid w:val="00D4018B"/>
    <w:rsid w:val="00D616AC"/>
    <w:rsid w:val="00D83507"/>
    <w:rsid w:val="00D914B5"/>
    <w:rsid w:val="00D93D2D"/>
    <w:rsid w:val="00D973C9"/>
    <w:rsid w:val="00DC4976"/>
    <w:rsid w:val="00DC5C38"/>
    <w:rsid w:val="00DD2B5A"/>
    <w:rsid w:val="00DD2DEC"/>
    <w:rsid w:val="00DD5429"/>
    <w:rsid w:val="00DE2291"/>
    <w:rsid w:val="00E07B10"/>
    <w:rsid w:val="00E31900"/>
    <w:rsid w:val="00E36213"/>
    <w:rsid w:val="00E477B0"/>
    <w:rsid w:val="00E90CAD"/>
    <w:rsid w:val="00ED78BF"/>
    <w:rsid w:val="00F21BFB"/>
    <w:rsid w:val="00F60985"/>
    <w:rsid w:val="00F705F4"/>
    <w:rsid w:val="00F73267"/>
    <w:rsid w:val="00F84D46"/>
    <w:rsid w:val="00F93568"/>
    <w:rsid w:val="00FC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C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857C7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D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D6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D60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B757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A51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514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i\Normal_Wordconv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826</TotalTime>
  <Pages>4</Pages>
  <Words>400</Words>
  <Characters>2281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Sky123.Org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微软中国</dc:title>
  <dc:creator>sony</dc:creator>
  <cp:lastModifiedBy>tjh</cp:lastModifiedBy>
  <cp:revision>83</cp:revision>
  <cp:lastPrinted>2015-10-12T03:52:00Z</cp:lastPrinted>
  <dcterms:created xsi:type="dcterms:W3CDTF">2013-10-29T02:22:00Z</dcterms:created>
  <dcterms:modified xsi:type="dcterms:W3CDTF">2018-09-29T03:49:00Z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